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5" w:rsidRDefault="002F15E5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внеурочного занятия во 2 классе</w:t>
      </w:r>
    </w:p>
    <w:p w:rsidR="00FD318E" w:rsidRDefault="007C0F08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5">
        <w:rPr>
          <w:rFonts w:ascii="Times New Roman" w:hAnsi="Times New Roman" w:cs="Times New Roman"/>
          <w:b/>
          <w:sz w:val="28"/>
          <w:szCs w:val="28"/>
        </w:rPr>
        <w:t xml:space="preserve"> «Зимние посиделки»</w:t>
      </w:r>
    </w:p>
    <w:p w:rsidR="00242189" w:rsidRDefault="00242189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0E" w:rsidRDefault="00242189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 </w:t>
      </w:r>
    </w:p>
    <w:p w:rsidR="00242189" w:rsidRPr="002F15E5" w:rsidRDefault="00242189" w:rsidP="002F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8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4218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5E5">
        <w:rPr>
          <w:rFonts w:ascii="Times New Roman" w:hAnsi="Times New Roman" w:cs="Times New Roman"/>
          <w:sz w:val="28"/>
          <w:szCs w:val="28"/>
        </w:rPr>
        <w:t xml:space="preserve"> и люб</w:t>
      </w:r>
      <w:r w:rsidRPr="002421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2189">
        <w:rPr>
          <w:rFonts w:ascii="Times New Roman" w:hAnsi="Times New Roman" w:cs="Times New Roman"/>
          <w:sz w:val="28"/>
          <w:szCs w:val="28"/>
        </w:rPr>
        <w:t xml:space="preserve"> к музыкальному искусству</w:t>
      </w:r>
      <w:r w:rsidR="002F15E5" w:rsidRPr="002F15E5">
        <w:rPr>
          <w:rFonts w:ascii="Times New Roman" w:hAnsi="Times New Roman" w:cs="Times New Roman"/>
          <w:sz w:val="28"/>
          <w:szCs w:val="28"/>
        </w:rPr>
        <w:t xml:space="preserve">, </w:t>
      </w:r>
      <w:r w:rsidR="002F15E5" w:rsidRPr="002F1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развития музыкально-творческих способностей младших школьников</w:t>
      </w:r>
      <w:r w:rsidR="00FC6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42189" w:rsidRPr="00242189" w:rsidRDefault="00242189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комплексных музыкальных способностей (чувства ритма, слуха, темпа, памяти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восприятия музыки и её согласованность с движениями.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артикуляционной и мимической подвижностью.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>-двигательной координации.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 и певческих навыков – артикуляционная дикция, дыхание, звукообразование.</w:t>
      </w:r>
    </w:p>
    <w:p w:rsidR="00242189" w:rsidRDefault="00242189" w:rsidP="002421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координации рук и ног, тонкой моторики.</w:t>
      </w:r>
    </w:p>
    <w:p w:rsidR="00242189" w:rsidRPr="00242189" w:rsidRDefault="00242189" w:rsidP="002421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18E" w:rsidRDefault="00FD318E" w:rsidP="0036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14625" w:rsidRPr="00C457B4" w:rsidRDefault="00FD318E" w:rsidP="00C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B4">
        <w:rPr>
          <w:rFonts w:ascii="Times New Roman" w:hAnsi="Times New Roman" w:cs="Times New Roman"/>
          <w:sz w:val="24"/>
          <w:szCs w:val="24"/>
        </w:rPr>
        <w:t xml:space="preserve">Дети входят под музыку </w:t>
      </w:r>
      <w:proofErr w:type="spellStart"/>
      <w:r w:rsidRPr="00C457B4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C457B4">
        <w:rPr>
          <w:rFonts w:ascii="Times New Roman" w:hAnsi="Times New Roman" w:cs="Times New Roman"/>
          <w:sz w:val="24"/>
          <w:szCs w:val="24"/>
        </w:rPr>
        <w:t xml:space="preserve"> «Светит месяц». Идут друг за другом, взявшись за руки по кругу.  На вторую часть песни педагог хлопает в ладоши, дети поворачиваются </w:t>
      </w:r>
      <w:proofErr w:type="gramStart"/>
      <w:r w:rsidRPr="00C457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7B4">
        <w:rPr>
          <w:rFonts w:ascii="Times New Roman" w:hAnsi="Times New Roman" w:cs="Times New Roman"/>
          <w:sz w:val="24"/>
          <w:szCs w:val="24"/>
        </w:rPr>
        <w:t xml:space="preserve"> другую сторону и двигаются в другом направлении. По сигналу педагога дети двигаются приставными шагами в другую сторону, по сигналу на вторую часть начинают движение в обратную сторону.</w:t>
      </w:r>
    </w:p>
    <w:p w:rsidR="00FD318E" w:rsidRPr="00C457B4" w:rsidRDefault="00FD318E" w:rsidP="00C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B4">
        <w:rPr>
          <w:rFonts w:ascii="Times New Roman" w:hAnsi="Times New Roman" w:cs="Times New Roman"/>
          <w:sz w:val="24"/>
          <w:szCs w:val="24"/>
        </w:rPr>
        <w:t>Педагог</w:t>
      </w:r>
      <w:r w:rsidR="0021661B" w:rsidRPr="00C457B4">
        <w:rPr>
          <w:rFonts w:ascii="Times New Roman" w:hAnsi="Times New Roman" w:cs="Times New Roman"/>
          <w:sz w:val="24"/>
          <w:szCs w:val="24"/>
        </w:rPr>
        <w:t xml:space="preserve"> приветствует детей и просит поздороваться с гостями.</w:t>
      </w:r>
    </w:p>
    <w:p w:rsidR="0021661B" w:rsidRPr="00C457B4" w:rsidRDefault="0021661B" w:rsidP="00C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B4">
        <w:rPr>
          <w:rFonts w:ascii="Times New Roman" w:hAnsi="Times New Roman" w:cs="Times New Roman"/>
          <w:sz w:val="24"/>
          <w:szCs w:val="24"/>
        </w:rPr>
        <w:t xml:space="preserve">П. Сегодня мы собрались на зимние посиделки. В старину, </w:t>
      </w:r>
      <w:proofErr w:type="gramStart"/>
      <w:r w:rsidRPr="00C457B4">
        <w:rPr>
          <w:rFonts w:ascii="Times New Roman" w:hAnsi="Times New Roman" w:cs="Times New Roman"/>
          <w:sz w:val="24"/>
          <w:szCs w:val="24"/>
        </w:rPr>
        <w:t>длинными долгими вечерами</w:t>
      </w:r>
      <w:proofErr w:type="gramEnd"/>
      <w:r w:rsidRPr="00C457B4">
        <w:rPr>
          <w:rFonts w:ascii="Times New Roman" w:hAnsi="Times New Roman" w:cs="Times New Roman"/>
          <w:sz w:val="24"/>
          <w:szCs w:val="24"/>
        </w:rPr>
        <w:t xml:space="preserve"> люди развлекали себя играми, да песнями, что делали с душой. А я знаю, что петь и играть вы любите. </w:t>
      </w:r>
    </w:p>
    <w:p w:rsidR="00DD383F" w:rsidRPr="00C457B4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7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</w:p>
    <w:p w:rsidR="0021661B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61B">
        <w:rPr>
          <w:rFonts w:ascii="Times New Roman" w:hAnsi="Times New Roman" w:cs="Times New Roman"/>
          <w:sz w:val="28"/>
          <w:szCs w:val="28"/>
        </w:rPr>
        <w:t>Здравствуй, дружочек, здравствуй, дружок!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становись со мною в кружок.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зови, и я позову, руку ему протяну.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наши ладошки!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Хлоп. Хлоп.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резвые ножки! 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Топ, топ.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язычки, просыпайтесь!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цок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глазки!</w:t>
      </w:r>
    </w:p>
    <w:p w:rsidR="0021661B" w:rsidRDefault="0021661B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хлоп-хлоп.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Здравствуй, дружочек, здравствуй, дружок!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вставай со мною в кружок.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мне дай, и я тебе дам. И будет весело нам.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мы крикнем на весь белый свет: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Люди, привет! Солнце, привет!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Пташек пугать мы не станем – нет, нет – 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скажем: «Привет, привет».</w:t>
      </w:r>
    </w:p>
    <w:p w:rsidR="00DD383F" w:rsidRP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Садятся на стульчики по кругу.</w:t>
      </w:r>
    </w:p>
    <w:p w:rsidR="00DD383F" w:rsidRDefault="00DD383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речевая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-интонационная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именами.</w:t>
      </w:r>
    </w:p>
    <w:p w:rsidR="00DD383F" w:rsidRDefault="00DD383F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друг за другом называет своё имя</w:t>
      </w:r>
    </w:p>
    <w:p w:rsidR="00DD383F" w:rsidRDefault="004732EE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имя, проговаривая слоги</w:t>
      </w:r>
    </w:p>
    <w:p w:rsidR="004732EE" w:rsidRDefault="004732EE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называет своё имя, хлопая в ладоши</w:t>
      </w:r>
    </w:p>
    <w:p w:rsidR="004732EE" w:rsidRDefault="004732EE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// -                        своё имя, шлёпая по коленям</w:t>
      </w:r>
    </w:p>
    <w:p w:rsidR="004732EE" w:rsidRDefault="004732EE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произносятся шёпотом, тихо, громко, высоким голосом, низким, медленно, быстро.</w:t>
      </w:r>
    </w:p>
    <w:p w:rsidR="007D7789" w:rsidRDefault="004732EE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произносит своё имя одновременно, получается небольшой шум. Если у педагога ладони широко расставлены – дети говорят громко, если близко – тихо. (Речевое многоголосие</w:t>
      </w:r>
      <w:r w:rsidR="003B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C56" w:rsidRDefault="003B6C56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 поёт имя ребёнка на удобном для всех (примарном) звуке – дети повторяют.</w:t>
      </w:r>
    </w:p>
    <w:p w:rsidR="003B6C56" w:rsidRDefault="003B6C56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имя другого ребёнка – дети повторяют. И так далее, последовательно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один и тот же звук, затем берём звук на полтона выше и т.д.</w:t>
      </w:r>
    </w:p>
    <w:p w:rsidR="003B6C56" w:rsidRDefault="003B6C56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 поё</w:t>
      </w:r>
      <w:r w:rsidR="00C457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имя ребёнка на одном звуке (Лена), дети повторяют на том же звуке, но ласково (Леночка),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кругу. Затем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пол-тона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3B6C56" w:rsidRDefault="003B6C56" w:rsidP="00DD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 поёт имя ребёнка на двух звуках малой терции – дети повторяют, но ласково (Леночка)</w:t>
      </w:r>
    </w:p>
    <w:p w:rsidR="003B6C56" w:rsidRDefault="003B6C56" w:rsidP="003B6C5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6C56" w:rsidRDefault="003B6C56" w:rsidP="003B6C5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 теперь нам нужно подышать правильно, чтобы красиво петь.</w:t>
      </w:r>
    </w:p>
    <w:p w:rsidR="003B6C56" w:rsidRDefault="003B6C56" w:rsidP="00C457B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М. Лазарева «Дыхание» (?)</w:t>
      </w:r>
    </w:p>
    <w:p w:rsidR="004732EE" w:rsidRPr="003B6C56" w:rsidRDefault="00C457B4" w:rsidP="003B6C5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732EE" w:rsidRPr="003B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3F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457B4">
        <w:rPr>
          <w:rFonts w:ascii="Times New Roman" w:hAnsi="Times New Roman" w:cs="Times New Roman"/>
          <w:sz w:val="28"/>
          <w:szCs w:val="28"/>
        </w:rPr>
        <w:t>Педагог предлагает детям поиграть в деревья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57B4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457B4">
        <w:rPr>
          <w:rFonts w:ascii="Times New Roman" w:hAnsi="Times New Roman" w:cs="Times New Roman"/>
          <w:sz w:val="28"/>
          <w:szCs w:val="28"/>
          <w:u w:val="single"/>
        </w:rPr>
        <w:t xml:space="preserve">Исходное положение – стоя, ноги на ширине плеч. </w:t>
      </w:r>
    </w:p>
    <w:p w:rsidR="00C457B4" w:rsidRDefault="00C457B4" w:rsidP="00C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7B4">
        <w:rPr>
          <w:rFonts w:ascii="Times New Roman" w:hAnsi="Times New Roman" w:cs="Times New Roman"/>
          <w:sz w:val="28"/>
          <w:szCs w:val="28"/>
        </w:rPr>
        <w:t xml:space="preserve">Я превращаю вас в деревья, покачаемся </w:t>
      </w:r>
      <w:r>
        <w:rPr>
          <w:rFonts w:ascii="Times New Roman" w:hAnsi="Times New Roman" w:cs="Times New Roman"/>
          <w:sz w:val="28"/>
          <w:szCs w:val="28"/>
        </w:rPr>
        <w:t>как деревья на ветру. В одну сторону, в другую. Вдох, выдох.</w:t>
      </w:r>
    </w:p>
    <w:p w:rsidR="00C457B4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Отведём руку, «как ветку дерева»: вправо – влево, вправо – влево, вдох – выдох, вдох, выдох.</w:t>
      </w:r>
      <w:proofErr w:type="gramEnd"/>
    </w:p>
    <w:p w:rsidR="00C457B4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же, только обеими руками.</w:t>
      </w:r>
    </w:p>
    <w:p w:rsidR="00C457B4" w:rsidRPr="006B479F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79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Разучивание </w:t>
      </w:r>
      <w:proofErr w:type="spellStart"/>
      <w:r w:rsidRPr="006B479F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="006B479F" w:rsidRPr="006B4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«Первый снег».</w:t>
      </w:r>
    </w:p>
    <w:p w:rsidR="006B479F" w:rsidRPr="00BC5584" w:rsidRDefault="006B479F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584">
        <w:rPr>
          <w:rFonts w:ascii="Times New Roman" w:hAnsi="Times New Roman" w:cs="Times New Roman"/>
          <w:b/>
          <w:i/>
          <w:sz w:val="28"/>
          <w:szCs w:val="28"/>
        </w:rPr>
        <w:t>Выпал самый первый снег, и повсюду слышен смех.</w:t>
      </w:r>
    </w:p>
    <w:p w:rsidR="00BC5584" w:rsidRPr="00BC5584" w:rsidRDefault="006B479F" w:rsidP="00BC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584">
        <w:rPr>
          <w:rFonts w:ascii="Times New Roman" w:hAnsi="Times New Roman" w:cs="Times New Roman"/>
          <w:b/>
          <w:i/>
          <w:sz w:val="28"/>
          <w:szCs w:val="28"/>
        </w:rPr>
        <w:t>Снег лежит, как белый плед, и повсюду след, след, след.</w:t>
      </w:r>
    </w:p>
    <w:p w:rsidR="00BC5584" w:rsidRDefault="00BC558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группам</w:t>
      </w:r>
    </w:p>
    <w:p w:rsidR="00BC5584" w:rsidRDefault="00BC5584" w:rsidP="00BC5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педагог повторяет для всех громко, тоже повторяют дети, но тихо. Затем делиться на две группы и то же делать по группам.</w:t>
      </w:r>
    </w:p>
    <w:p w:rsidR="00BC5584" w:rsidRDefault="00BC5584" w:rsidP="00BC5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говорит первую часть и хлопает, другая – повторяет, но шлёпает по коленям.</w:t>
      </w:r>
    </w:p>
    <w:p w:rsidR="00BC5584" w:rsidRDefault="00BC5584" w:rsidP="00BC5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произносит текст, другая этот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хл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опает</w:t>
      </w:r>
    </w:p>
    <w:p w:rsidR="00BC5584" w:rsidRPr="00BC5584" w:rsidRDefault="00BC5584" w:rsidP="00BC5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группы произносят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 зв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учащих жестах без произношения.</w:t>
      </w:r>
    </w:p>
    <w:p w:rsidR="00C457B4" w:rsidRPr="00C457B4" w:rsidRDefault="00C457B4" w:rsidP="002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584" w:rsidRDefault="00BC5584" w:rsidP="00BC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9F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Превращаемся все в зайцев, которые бегают по лесу, но как только зайцы услышат 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замирают и слушают песенку. Как только пение закончится – зайчики опять бегают по первому снегу до тех пор, пока не зазвучит песня.</w:t>
      </w:r>
    </w:p>
    <w:p w:rsidR="00BC5584" w:rsidRDefault="00BC5584" w:rsidP="00BC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тишине исполняет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 запоминают. Повторить 2 раза. </w:t>
      </w:r>
    </w:p>
    <w:p w:rsidR="007C0F08" w:rsidRDefault="00BC5584" w:rsidP="00BC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584">
        <w:rPr>
          <w:rFonts w:ascii="Times New Roman" w:hAnsi="Times New Roman" w:cs="Times New Roman"/>
          <w:sz w:val="28"/>
          <w:szCs w:val="28"/>
        </w:rPr>
        <w:t xml:space="preserve">Исполняют </w:t>
      </w:r>
      <w:proofErr w:type="spellStart"/>
      <w:r w:rsidRPr="00BC5584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BC5584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BC5584" w:rsidRDefault="00BC5584" w:rsidP="00BC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7C">
        <w:rPr>
          <w:rFonts w:ascii="Times New Roman" w:hAnsi="Times New Roman" w:cs="Times New Roman"/>
          <w:b/>
          <w:sz w:val="28"/>
          <w:szCs w:val="28"/>
        </w:rPr>
        <w:t xml:space="preserve">Подвижная коммуникативная игра «За окном </w:t>
      </w:r>
      <w:r w:rsidR="0040107C">
        <w:rPr>
          <w:rFonts w:ascii="Times New Roman" w:hAnsi="Times New Roman" w:cs="Times New Roman"/>
          <w:b/>
          <w:sz w:val="28"/>
          <w:szCs w:val="28"/>
        </w:rPr>
        <w:t>метель</w:t>
      </w:r>
      <w:r w:rsidRPr="0040107C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0107C" w:rsidRDefault="0040107C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7C">
        <w:rPr>
          <w:rFonts w:ascii="Times New Roman" w:hAnsi="Times New Roman" w:cs="Times New Roman"/>
          <w:sz w:val="28"/>
          <w:szCs w:val="28"/>
        </w:rPr>
        <w:t xml:space="preserve">За окном </w:t>
      </w:r>
      <w:r>
        <w:rPr>
          <w:rFonts w:ascii="Times New Roman" w:hAnsi="Times New Roman" w:cs="Times New Roman"/>
          <w:sz w:val="28"/>
          <w:szCs w:val="28"/>
        </w:rPr>
        <w:t>метель</w:t>
      </w:r>
      <w:r w:rsidRPr="0040107C">
        <w:rPr>
          <w:rFonts w:ascii="Times New Roman" w:hAnsi="Times New Roman" w:cs="Times New Roman"/>
          <w:sz w:val="28"/>
          <w:szCs w:val="28"/>
        </w:rPr>
        <w:t>, белый снег летит, (2 р)</w:t>
      </w:r>
    </w:p>
    <w:p w:rsidR="0040107C" w:rsidRPr="0040107C" w:rsidRDefault="0040107C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нам зима пришла, и в окошечко глядит. (2 р) </w:t>
      </w:r>
    </w:p>
    <w:p w:rsidR="00BC5584" w:rsidRDefault="00BC5584" w:rsidP="00BC5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ходят в разных направлениях. По сигналу педагога они </w:t>
      </w:r>
      <w:r w:rsidR="0040107C">
        <w:rPr>
          <w:rFonts w:ascii="Times New Roman" w:hAnsi="Times New Roman" w:cs="Times New Roman"/>
          <w:sz w:val="28"/>
          <w:szCs w:val="28"/>
        </w:rPr>
        <w:t>ищут себя пару и хлопают в ладоши. На повторение мелодии –</w:t>
      </w:r>
    </w:p>
    <w:p w:rsidR="0040107C" w:rsidRDefault="0040107C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– ходят в свободном направлении, </w:t>
      </w:r>
    </w:p>
    <w:p w:rsidR="0040107C" w:rsidRDefault="0040107C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ищут себе пару  и три раза хлопают в ладоши по ладоням своей пары, второй раз (на повторение ищут другую пару и тоже хлопают три раза в ладоши)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дети выполняют под звучащую музыку.</w:t>
      </w:r>
    </w:p>
    <w:p w:rsidR="00694707" w:rsidRDefault="00694707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707" w:rsidRDefault="00694707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свои места.</w:t>
      </w:r>
    </w:p>
    <w:p w:rsidR="00694707" w:rsidRDefault="00694707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 кто знает, какая она Зимушка-зима?</w:t>
      </w:r>
    </w:p>
    <w:p w:rsidR="00694707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 что она ещё умеет делать? 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песню мы с вами знаем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Зиме-трудяге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«У леса на опушке».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2 куплета.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всей песни с движением (свободное творчество детей).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закончились наши посиделки. 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вы сегодня с пользой провели своё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свидания, до новых встреч. 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музыку «Светит месяц» за руки выходят из класса, прощаясь с гостями.</w:t>
      </w:r>
    </w:p>
    <w:p w:rsidR="00364A0E" w:rsidRDefault="00364A0E" w:rsidP="0040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707" w:rsidRPr="00C016B7" w:rsidRDefault="0014479C" w:rsidP="0040107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C016B7">
        <w:rPr>
          <w:rFonts w:ascii="Times New Roman" w:hAnsi="Times New Roman" w:cs="Times New Roman"/>
          <w:b/>
          <w:bCs/>
          <w:color w:val="000000"/>
        </w:rPr>
        <w:t xml:space="preserve">Расширять </w:t>
      </w:r>
      <w:r w:rsidRPr="00C016B7">
        <w:rPr>
          <w:rFonts w:ascii="Times New Roman" w:hAnsi="Times New Roman" w:cs="Times New Roman"/>
          <w:color w:val="000000"/>
        </w:rPr>
        <w:t>запас музыкальных впечатлений в самостоятельной творческой деятельности.</w:t>
      </w:r>
      <w:r w:rsidRPr="00C016B7">
        <w:rPr>
          <w:rFonts w:ascii="Times New Roman" w:hAnsi="Times New Roman" w:cs="Times New Roman"/>
        </w:rPr>
        <w:t xml:space="preserve"> </w:t>
      </w:r>
      <w:r w:rsidRPr="00C016B7">
        <w:rPr>
          <w:rFonts w:ascii="Times New Roman" w:hAnsi="Times New Roman" w:cs="Times New Roman"/>
          <w:color w:val="000000"/>
        </w:rPr>
        <w:t xml:space="preserve">Интонационно осмысленно </w:t>
      </w:r>
      <w:r w:rsidRPr="00C016B7">
        <w:rPr>
          <w:rFonts w:ascii="Times New Roman" w:hAnsi="Times New Roman" w:cs="Times New Roman"/>
          <w:b/>
          <w:bCs/>
          <w:color w:val="000000"/>
        </w:rPr>
        <w:t xml:space="preserve">исполнять </w:t>
      </w:r>
      <w:r w:rsidRPr="00C016B7">
        <w:rPr>
          <w:rFonts w:ascii="Times New Roman" w:hAnsi="Times New Roman" w:cs="Times New Roman"/>
          <w:color w:val="000000"/>
        </w:rPr>
        <w:t>сочине</w:t>
      </w:r>
      <w:r w:rsidRPr="00C016B7">
        <w:rPr>
          <w:rFonts w:ascii="Times New Roman" w:hAnsi="Times New Roman" w:cs="Times New Roman"/>
          <w:color w:val="000000"/>
        </w:rPr>
        <w:softHyphen/>
        <w:t>ния разных жанров и стилей.</w:t>
      </w:r>
    </w:p>
    <w:p w:rsidR="0014479C" w:rsidRPr="00C016B7" w:rsidRDefault="0014479C" w:rsidP="0014479C">
      <w:pPr>
        <w:framePr w:hSpace="180" w:wrap="around" w:vAnchor="page" w:hAnchor="margin" w:x="-552" w:y="7584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Выявлять </w:t>
      </w:r>
      <w:r w:rsidRPr="00C016B7">
        <w:rPr>
          <w:rFonts w:ascii="Times New Roman" w:hAnsi="Times New Roman" w:cs="Times New Roman"/>
          <w:color w:val="000000"/>
        </w:rPr>
        <w:t>различные по смыслу музыкальные интонации.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Определять </w:t>
      </w:r>
      <w:r w:rsidRPr="00C016B7">
        <w:rPr>
          <w:rFonts w:ascii="Times New Roman" w:hAnsi="Times New Roman" w:cs="Times New Roman"/>
          <w:color w:val="000000"/>
        </w:rPr>
        <w:t>жизненную основу музыкальных произведений.</w:t>
      </w:r>
      <w:r w:rsidRPr="00C016B7">
        <w:rPr>
          <w:rFonts w:ascii="Times New Roman" w:hAnsi="Times New Roman" w:cs="Times New Roman"/>
        </w:rPr>
        <w:t xml:space="preserve"> </w:t>
      </w:r>
      <w:r w:rsidRPr="00C016B7">
        <w:rPr>
          <w:rFonts w:ascii="Times New Roman" w:hAnsi="Times New Roman" w:cs="Times New Roman"/>
          <w:b/>
          <w:bCs/>
          <w:color w:val="000000"/>
        </w:rPr>
        <w:t xml:space="preserve">Воплощать </w:t>
      </w:r>
      <w:r w:rsidRPr="00C016B7">
        <w:rPr>
          <w:rFonts w:ascii="Times New Roman" w:hAnsi="Times New Roman" w:cs="Times New Roman"/>
          <w:color w:val="000000"/>
        </w:rPr>
        <w:t>эмоциональные состояния в раз</w:t>
      </w:r>
      <w:r w:rsidRPr="00C016B7">
        <w:rPr>
          <w:rFonts w:ascii="Times New Roman" w:hAnsi="Times New Roman" w:cs="Times New Roman"/>
          <w:color w:val="000000"/>
        </w:rPr>
        <w:softHyphen/>
        <w:t>личных видах музыкально-творческой деятельнос</w:t>
      </w:r>
      <w:r w:rsidRPr="00C016B7">
        <w:rPr>
          <w:rFonts w:ascii="Times New Roman" w:hAnsi="Times New Roman" w:cs="Times New Roman"/>
          <w:color w:val="000000"/>
        </w:rPr>
        <w:softHyphen/>
        <w:t>ти: пение, игра на детских элементарных музыкаль</w:t>
      </w:r>
      <w:r w:rsidRPr="00C016B7">
        <w:rPr>
          <w:rFonts w:ascii="Times New Roman" w:hAnsi="Times New Roman" w:cs="Times New Roman"/>
          <w:color w:val="000000"/>
        </w:rPr>
        <w:softHyphen/>
        <w:t>ных инструментах, импровизация соло, в ансамбле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Передавать </w:t>
      </w:r>
      <w:r w:rsidRPr="00C016B7">
        <w:rPr>
          <w:rFonts w:ascii="Times New Roman" w:hAnsi="Times New Roman" w:cs="Times New Roman"/>
          <w:color w:val="000000"/>
        </w:rPr>
        <w:t>в собственном исполнении (пении,  игре на инструментах, музыкально-пластическом движении) различные музыкальные образы (в паре, в группе)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Выполнять </w:t>
      </w:r>
      <w:r w:rsidRPr="00C016B7">
        <w:rPr>
          <w:rFonts w:ascii="Times New Roman" w:hAnsi="Times New Roman" w:cs="Times New Roman"/>
          <w:color w:val="000000"/>
        </w:rPr>
        <w:t>творческие задания: пере</w:t>
      </w:r>
      <w:r w:rsidRPr="00C016B7">
        <w:rPr>
          <w:rFonts w:ascii="Times New Roman" w:hAnsi="Times New Roman" w:cs="Times New Roman"/>
          <w:color w:val="000000"/>
        </w:rPr>
        <w:softHyphen/>
        <w:t>давать в движении содержание музыкального про</w:t>
      </w:r>
      <w:r w:rsidRPr="00C016B7">
        <w:rPr>
          <w:rFonts w:ascii="Times New Roman" w:hAnsi="Times New Roman" w:cs="Times New Roman"/>
          <w:color w:val="000000"/>
        </w:rPr>
        <w:softHyphen/>
        <w:t>изведения.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lastRenderedPageBreak/>
        <w:t xml:space="preserve">Различать </w:t>
      </w:r>
      <w:r w:rsidRPr="00C016B7">
        <w:rPr>
          <w:rFonts w:ascii="Times New Roman" w:hAnsi="Times New Roman" w:cs="Times New Roman"/>
          <w:color w:val="000000"/>
        </w:rPr>
        <w:t>особенности построения музыки: двухчастная, трехчастная формы и их элементы (фра</w:t>
      </w:r>
      <w:r w:rsidRPr="00C016B7">
        <w:rPr>
          <w:rFonts w:ascii="Times New Roman" w:hAnsi="Times New Roman" w:cs="Times New Roman"/>
          <w:color w:val="000000"/>
        </w:rPr>
        <w:softHyphen/>
        <w:t>зировка, вступление, заключение, запев и припев).</w:t>
      </w:r>
      <w:r w:rsidRPr="00C016B7">
        <w:rPr>
          <w:rFonts w:ascii="Times New Roman" w:hAnsi="Times New Roman" w:cs="Times New Roman"/>
        </w:rPr>
        <w:t xml:space="preserve"> </w:t>
      </w:r>
      <w:r w:rsidRPr="00C016B7">
        <w:rPr>
          <w:rFonts w:ascii="Times New Roman" w:hAnsi="Times New Roman" w:cs="Times New Roman"/>
          <w:b/>
          <w:bCs/>
          <w:color w:val="000000"/>
        </w:rPr>
        <w:t xml:space="preserve">Инсценировать </w:t>
      </w:r>
      <w:r w:rsidRPr="00C016B7">
        <w:rPr>
          <w:rFonts w:ascii="Times New Roman" w:hAnsi="Times New Roman" w:cs="Times New Roman"/>
          <w:color w:val="000000"/>
        </w:rPr>
        <w:t>песни и пьесы программного характера.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Передавать </w:t>
      </w:r>
      <w:r w:rsidRPr="00C016B7">
        <w:rPr>
          <w:rFonts w:ascii="Times New Roman" w:hAnsi="Times New Roman" w:cs="Times New Roman"/>
          <w:color w:val="000000"/>
        </w:rPr>
        <w:t>в собственном исполнении (пении,  игре на инструментах, музыкально-пластическом движении) различные музыкальные образы (в паре, в группе).</w:t>
      </w:r>
    </w:p>
    <w:p w:rsidR="0014479C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16B7">
        <w:rPr>
          <w:rFonts w:ascii="Times New Roman" w:hAnsi="Times New Roman" w:cs="Times New Roman"/>
          <w:b/>
          <w:bCs/>
          <w:color w:val="000000"/>
        </w:rPr>
        <w:t xml:space="preserve">Общаться </w:t>
      </w:r>
      <w:r w:rsidRPr="00C016B7">
        <w:rPr>
          <w:rFonts w:ascii="Times New Roman" w:hAnsi="Times New Roman" w:cs="Times New Roman"/>
          <w:color w:val="000000"/>
        </w:rPr>
        <w:t xml:space="preserve">и </w:t>
      </w:r>
      <w:r w:rsidRPr="00C016B7">
        <w:rPr>
          <w:rFonts w:ascii="Times New Roman" w:hAnsi="Times New Roman" w:cs="Times New Roman"/>
          <w:b/>
          <w:bCs/>
          <w:color w:val="000000"/>
        </w:rPr>
        <w:t xml:space="preserve">взаимодействовать </w:t>
      </w:r>
      <w:r w:rsidRPr="00C016B7">
        <w:rPr>
          <w:rFonts w:ascii="Times New Roman" w:hAnsi="Times New Roman" w:cs="Times New Roman"/>
          <w:color w:val="000000"/>
        </w:rPr>
        <w:t>в процессе ансамблевого, коллективного (хорового и инстру</w:t>
      </w:r>
      <w:r w:rsidRPr="00C016B7">
        <w:rPr>
          <w:rFonts w:ascii="Times New Roman" w:hAnsi="Times New Roman" w:cs="Times New Roman"/>
          <w:color w:val="000000"/>
        </w:rPr>
        <w:softHyphen/>
        <w:t>ментального) воплощения различных образов рус</w:t>
      </w:r>
      <w:r w:rsidRPr="00C016B7">
        <w:rPr>
          <w:rFonts w:ascii="Times New Roman" w:hAnsi="Times New Roman" w:cs="Times New Roman"/>
          <w:color w:val="000000"/>
        </w:rPr>
        <w:softHyphen/>
        <w:t>ского фольклора.</w:t>
      </w:r>
    </w:p>
    <w:p w:rsidR="00FC6130" w:rsidRPr="00C016B7" w:rsidRDefault="0014479C" w:rsidP="0014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16B7">
        <w:rPr>
          <w:rFonts w:ascii="Times New Roman" w:eastAsia="Times New Roman" w:hAnsi="Times New Roman" w:cs="Times New Roman"/>
          <w:b/>
          <w:bCs/>
          <w:spacing w:val="-2"/>
        </w:rPr>
        <w:t>Коммуникативные</w:t>
      </w:r>
      <w:proofErr w:type="gramEnd"/>
      <w:r w:rsidRPr="00C016B7">
        <w:rPr>
          <w:rFonts w:ascii="Times New Roman" w:eastAsia="Times New Roman" w:hAnsi="Times New Roman" w:cs="Times New Roman"/>
          <w:b/>
          <w:bCs/>
          <w:spacing w:val="-2"/>
        </w:rPr>
        <w:t xml:space="preserve">: </w:t>
      </w:r>
      <w:r w:rsidRPr="00C016B7">
        <w:rPr>
          <w:rFonts w:ascii="Times New Roman" w:eastAsia="Times New Roman" w:hAnsi="Times New Roman" w:cs="Times New Roman"/>
          <w:spacing w:val="-2"/>
        </w:rPr>
        <w:t>адекват</w:t>
      </w:r>
      <w:r w:rsidRPr="00C016B7">
        <w:rPr>
          <w:rFonts w:ascii="Times New Roman" w:eastAsia="Times New Roman" w:hAnsi="Times New Roman" w:cs="Times New Roman"/>
          <w:spacing w:val="-2"/>
        </w:rPr>
        <w:softHyphen/>
        <w:t>но оценивать собственное по</w:t>
      </w:r>
      <w:r w:rsidRPr="00C016B7">
        <w:rPr>
          <w:rFonts w:ascii="Times New Roman" w:eastAsia="Times New Roman" w:hAnsi="Times New Roman" w:cs="Times New Roman"/>
          <w:spacing w:val="-2"/>
        </w:rPr>
        <w:softHyphen/>
        <w:t>ведение; воспринимать музы</w:t>
      </w:r>
      <w:r w:rsidRPr="00C016B7">
        <w:rPr>
          <w:rFonts w:ascii="Times New Roman" w:eastAsia="Times New Roman" w:hAnsi="Times New Roman" w:cs="Times New Roman"/>
          <w:spacing w:val="-2"/>
        </w:rPr>
        <w:softHyphen/>
      </w:r>
      <w:r w:rsidRPr="00C016B7">
        <w:rPr>
          <w:rFonts w:ascii="Times New Roman" w:eastAsia="Times New Roman" w:hAnsi="Times New Roman" w:cs="Times New Roman"/>
        </w:rPr>
        <w:t>кальное произведение и мне</w:t>
      </w:r>
      <w:r w:rsidRPr="00C016B7">
        <w:rPr>
          <w:rFonts w:ascii="Times New Roman" w:eastAsia="Times New Roman" w:hAnsi="Times New Roman" w:cs="Times New Roman"/>
        </w:rPr>
        <w:softHyphen/>
        <w:t>ние</w:t>
      </w:r>
    </w:p>
    <w:p w:rsidR="00FC6130" w:rsidRPr="00C016B7" w:rsidRDefault="00FC6130" w:rsidP="00FC613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C6130" w:rsidRPr="00FC6130" w:rsidRDefault="00FC6130" w:rsidP="00FC6130">
      <w:pPr>
        <w:rPr>
          <w:rFonts w:ascii="Times New Roman" w:hAnsi="Times New Roman" w:cs="Times New Roman"/>
          <w:sz w:val="28"/>
          <w:szCs w:val="28"/>
        </w:rPr>
      </w:pPr>
    </w:p>
    <w:p w:rsidR="00FC6130" w:rsidRDefault="00FC6130" w:rsidP="00FC6130">
      <w:pPr>
        <w:rPr>
          <w:rFonts w:ascii="Times New Roman" w:hAnsi="Times New Roman" w:cs="Times New Roman"/>
          <w:sz w:val="28"/>
          <w:szCs w:val="28"/>
        </w:rPr>
      </w:pPr>
    </w:p>
    <w:p w:rsidR="00FC6130" w:rsidRPr="00FC6130" w:rsidRDefault="00FC6130" w:rsidP="00FC613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Подводя итоги работы, хочу отметить, что у детей формируются: /Слайд 15/</w:t>
      </w:r>
    </w:p>
    <w:p w:rsidR="00FC6130" w:rsidRPr="00FC6130" w:rsidRDefault="00FC6130" w:rsidP="00FC613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регулятивные действия</w:t>
      </w: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</w:p>
    <w:p w:rsidR="00FC6130" w:rsidRPr="00FC6130" w:rsidRDefault="00FC6130" w:rsidP="00FC61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учащиеся владеют постановкой музыкально-творческих задач;</w:t>
      </w:r>
    </w:p>
    <w:p w:rsidR="00FC6130" w:rsidRPr="00FC6130" w:rsidRDefault="00FC6130" w:rsidP="00FC61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оценивают собственное и ансамблевое вокальное исполнение;</w:t>
      </w:r>
    </w:p>
    <w:p w:rsidR="00FC6130" w:rsidRPr="00FC6130" w:rsidRDefault="00FC6130" w:rsidP="00FC61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осуществляют самоконтроль и взаимоконтроль;</w:t>
      </w:r>
    </w:p>
    <w:p w:rsidR="00FC6130" w:rsidRPr="00FC6130" w:rsidRDefault="00FC6130" w:rsidP="00FC613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личностные действия:</w:t>
      </w:r>
    </w:p>
    <w:p w:rsidR="00FC6130" w:rsidRPr="00FC6130" w:rsidRDefault="00FC6130" w:rsidP="00FC6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дети могут выразить эмоциональное отношение к музыкальным образам;</w:t>
      </w:r>
    </w:p>
    <w:p w:rsidR="00FC6130" w:rsidRPr="00FC6130" w:rsidRDefault="00FC6130" w:rsidP="00FC61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осуществляют собственный исполнительский замысел в пении;</w:t>
      </w:r>
    </w:p>
    <w:p w:rsidR="00FC6130" w:rsidRPr="00FC6130" w:rsidRDefault="00FC6130" w:rsidP="00FC613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познавательные действия:</w:t>
      </w:r>
    </w:p>
    <w:p w:rsidR="00FC6130" w:rsidRPr="00FC6130" w:rsidRDefault="00FC6130" w:rsidP="00FC6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учащиеся анализируют, сравнивают музыкальные произведения, образы;</w:t>
      </w:r>
    </w:p>
    <w:p w:rsidR="00FC6130" w:rsidRPr="00FC6130" w:rsidRDefault="00FC6130" w:rsidP="00FC61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делают обобщения, выводы.</w:t>
      </w:r>
    </w:p>
    <w:p w:rsidR="00FC6130" w:rsidRPr="00FC6130" w:rsidRDefault="00FC6130" w:rsidP="00FC613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 универсальные учебные действия, о которых было сказано, формируются в соответствии с требованиями ФГОС относительно 1-2 классов.</w:t>
      </w:r>
    </w:p>
    <w:p w:rsidR="00FE700E" w:rsidRDefault="00FC6130" w:rsidP="00D67449">
      <w:pPr>
        <w:shd w:val="clear" w:color="auto" w:fill="FFFFFF"/>
        <w:spacing w:after="96" w:line="240" w:lineRule="auto"/>
        <w:ind w:firstLine="709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FC6130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Считаю, что такие результаты достигнуты, благодаря систематической работе и наличию второго часа музыки в неделю, </w:t>
      </w:r>
      <w:r w:rsidRPr="00FC613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т.е. внеурочного занятия.</w:t>
      </w: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7C2C58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C58">
        <w:rPr>
          <w:rFonts w:ascii="Times New Roman" w:eastAsia="Times New Roman" w:hAnsi="Times New Roman" w:cs="Times New Roman"/>
          <w:sz w:val="16"/>
          <w:szCs w:val="16"/>
          <w:lang w:eastAsia="ru-RU"/>
        </w:rPr>
        <w:t>http://5fan.info/jgeatyatyyfsatypolqas.html</w:t>
      </w: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Default="00FE700E" w:rsidP="00FE700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130" w:rsidRDefault="00FE700E" w:rsidP="00FE700E">
      <w:pPr>
        <w:tabs>
          <w:tab w:val="left" w:pos="3972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E700E" w:rsidRDefault="00FE700E" w:rsidP="00FE700E">
      <w:pPr>
        <w:tabs>
          <w:tab w:val="left" w:pos="3972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Default="00FE700E" w:rsidP="00FE700E">
      <w:pPr>
        <w:tabs>
          <w:tab w:val="left" w:pos="3972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Default="00FE700E" w:rsidP="00FE700E">
      <w:pPr>
        <w:tabs>
          <w:tab w:val="left" w:pos="3972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Pr="00FE700E" w:rsidRDefault="00FE700E" w:rsidP="00FE700E">
      <w:pPr>
        <w:tabs>
          <w:tab w:val="left" w:pos="3972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00E" w:rsidRDefault="00FE700E" w:rsidP="00FE70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70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Занятие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внеурочой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по музыке во 2 классе</w:t>
      </w:r>
    </w:p>
    <w:p w:rsidR="00FE700E" w:rsidRPr="00FE700E" w:rsidRDefault="00FE700E" w:rsidP="00FE70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E700E">
        <w:rPr>
          <w:rFonts w:ascii="Times New Roman" w:hAnsi="Times New Roman" w:cs="Times New Roman"/>
          <w:color w:val="auto"/>
          <w:sz w:val="24"/>
          <w:szCs w:val="24"/>
        </w:rPr>
        <w:t>Подтёп</w:t>
      </w:r>
      <w:proofErr w:type="spellEnd"/>
      <w:r w:rsidRPr="00FE700E">
        <w:rPr>
          <w:rFonts w:ascii="Times New Roman" w:hAnsi="Times New Roman" w:cs="Times New Roman"/>
          <w:color w:val="auto"/>
          <w:sz w:val="24"/>
          <w:szCs w:val="24"/>
        </w:rPr>
        <w:t xml:space="preserve"> С.А. «Зимние посиделки»</w:t>
      </w:r>
    </w:p>
    <w:p w:rsidR="00D67449" w:rsidRPr="00AF673C" w:rsidRDefault="00FE700E" w:rsidP="00D6744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Внеурочная деятельность в нашей школе организована по направлениям развития личности: духовно – нравственное, спортивно – оздоровительное, социальное, </w:t>
      </w:r>
      <w:proofErr w:type="spellStart"/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общеинтеллектуальное</w:t>
      </w:r>
      <w:proofErr w:type="spellEnd"/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, общекультурное. Мною реализуется Программа внеурочной деятельности общекультурного направления «Хоровое пение».</w:t>
      </w:r>
    </w:p>
    <w:p w:rsidR="00600B1B" w:rsidRPr="00AF673C" w:rsidRDefault="00D67449" w:rsidP="00D6744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Выбор данной программы не случаен. Она позволяет расширить знания по предмету «Музыка», способствует сохранению и укреплению здоровья детей,  формированию универсальных учебных действий. Ведь пение является самым массовым и самым доступным для детей видом деятельности. </w:t>
      </w:r>
    </w:p>
    <w:p w:rsidR="00600B1B" w:rsidRPr="00AF673C" w:rsidRDefault="00600B1B" w:rsidP="00D6744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67449" w:rsidRPr="00AF673C" w:rsidRDefault="00600B1B" w:rsidP="00D6744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Тема занятия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Зимн</w:t>
      </w:r>
      <w:r w:rsidR="00FE700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е посиделки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» по своему х</w:t>
      </w:r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арактеру является </w:t>
      </w:r>
      <w:proofErr w:type="spellStart"/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развивающе</w:t>
      </w:r>
      <w:proofErr w:type="spellEnd"/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 и направлено на формирование эстетически развитой личности, на пробуждение творческой активности и  художественного мышления, на выработку навыков восприятия музыки. А также на выявление способностей воспитанников к самовыражению через  </w:t>
      </w:r>
      <w:proofErr w:type="gramStart"/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исполнительскую</w:t>
      </w:r>
      <w:proofErr w:type="gramEnd"/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творческую деятельностью. </w:t>
      </w:r>
    </w:p>
    <w:p w:rsidR="00D67449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На   заняти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 я использ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овала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такие виды деятельности, как: пение, музыкально – </w:t>
      </w:r>
      <w:proofErr w:type="gramStart"/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ритмические движения</w:t>
      </w:r>
      <w:proofErr w:type="gramEnd"/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подвижные игры, </w:t>
      </w:r>
      <w:r w:rsidR="006232CA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игра на свирелях.</w:t>
      </w:r>
    </w:p>
    <w:p w:rsidR="001B68BB" w:rsidRPr="00AF673C" w:rsidRDefault="006232CA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613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Подводя итоги </w:t>
      </w:r>
      <w:proofErr w:type="gramStart"/>
      <w:r w:rsidRPr="00FC613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работы</w:t>
      </w:r>
      <w:proofErr w:type="gramEnd"/>
      <w:r w:rsidRPr="00AF67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хочется сказать, что,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целом, на </w:t>
      </w:r>
      <w:proofErr w:type="spellStart"/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занятих</w:t>
      </w:r>
      <w:proofErr w:type="spellEnd"/>
      <w:r w:rsidRPr="00AF673C">
        <w:rPr>
          <w:rFonts w:ascii="Helvetica" w:eastAsia="Times New Roman" w:hAnsi="Helvetica" w:cs="Helvetica"/>
          <w:color w:val="auto"/>
          <w:sz w:val="16"/>
          <w:szCs w:val="16"/>
          <w:lang w:eastAsia="ru-RU"/>
        </w:rPr>
        <w:t xml:space="preserve"> 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по хоровому пению идёт формирование всех видов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универсальных учебных действий:</w:t>
      </w:r>
      <w:r w:rsidR="00D67449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673C">
        <w:rPr>
          <w:rFonts w:ascii="Times New Roman" w:hAnsi="Times New Roman" w:cs="Times New Roman"/>
          <w:color w:val="auto"/>
          <w:sz w:val="24"/>
          <w:szCs w:val="24"/>
          <w:u w:val="single"/>
        </w:rPr>
        <w:t>Познавательные УУД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уч-ся 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самостоятельно </w:t>
      </w:r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яли 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характер и художественную  ценность песни;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- работа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ли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 с текстом песни (анализ текста, вычлен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ение и разбор трудных слов,   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определение  содержательно-смыслового созвучия поэтического и музыкального текста   песни). 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- 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стремились </w:t>
      </w:r>
      <w:r w:rsidR="0068263C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отличать новое от уже известного с помощью учителя;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- находи</w:t>
      </w:r>
      <w:r w:rsidR="00465967"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>ли</w:t>
      </w:r>
      <w:r w:rsidRPr="00AF67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ответы на вопросы, опираясь на свой жизненный опыт и информацию,   полученную от учителя; </w:t>
      </w:r>
    </w:p>
    <w:p w:rsidR="00600B1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 дела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ли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выводы о результатах совместной работы в коллективе.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Регулятивные УУД: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 уч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ились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определять цели и задачи деятельности на занятиях;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6232CA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определ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яли</w:t>
      </w:r>
      <w:r w:rsidR="006232CA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свои</w:t>
      </w:r>
      <w:r w:rsidR="001B68BB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действи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я</w:t>
      </w:r>
      <w:r w:rsidR="001B68BB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в пении, музыкально-</w:t>
      </w:r>
      <w:proofErr w:type="gramStart"/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ритмических движениях</w:t>
      </w:r>
      <w:proofErr w:type="gramEnd"/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и подвижной        игре;</w:t>
      </w:r>
    </w:p>
    <w:p w:rsidR="00465967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дава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ли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оценку качества и уровня усвоения материала.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 контролирова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ли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свои действия по образцу, предложенному учителем;</w:t>
      </w:r>
    </w:p>
    <w:p w:rsidR="00465967" w:rsidRPr="00AF673C" w:rsidRDefault="00465967" w:rsidP="00465967">
      <w:pPr>
        <w:pStyle w:val="1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  учились</w:t>
      </w:r>
      <w:r w:rsidR="00D67449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совместно давать эмоциональную оценку деятельности коллектива.</w:t>
      </w:r>
    </w:p>
    <w:p w:rsidR="001B68BB" w:rsidRPr="00AF673C" w:rsidRDefault="00D67449" w:rsidP="00465967">
      <w:pPr>
        <w:pStyle w:val="1"/>
        <w:spacing w:before="0" w:line="240" w:lineRule="auto"/>
        <w:ind w:firstLine="709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УУД:</w:t>
      </w:r>
    </w:p>
    <w:p w:rsidR="001B68BB" w:rsidRPr="00AF673C" w:rsidRDefault="00465967" w:rsidP="00465967">
      <w:pPr>
        <w:pStyle w:val="1"/>
        <w:spacing w:before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D67449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приобрета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ли</w:t>
      </w:r>
      <w:r w:rsidR="00D67449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навыки коллективного творчества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учились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работать в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паре, группе, команде (песня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, подвижная игра);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УУД: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5967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 </w:t>
      </w:r>
      <w:r w:rsidR="00465967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формировали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к учению, к познавательной деятельности, желание приобретать новые знания,  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- осозна</w:t>
      </w:r>
      <w:r w:rsidR="00291F50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вали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себя как гражданина,</w:t>
      </w:r>
      <w:r w:rsidR="00291F50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(через песенный репертуар) как представителя определённого народа, определённой культуры, интерес и уважение к другим народам;</w:t>
      </w:r>
    </w:p>
    <w:p w:rsidR="001B68BB" w:rsidRPr="00AF67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91F50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учились 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следовать простым правилам поведения в коллективе.</w:t>
      </w:r>
    </w:p>
    <w:p w:rsidR="0068263C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сегодняшний день можно с уверенностью сказать, что  </w:t>
      </w:r>
      <w:r w:rsidR="00291F50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п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рограмма «</w:t>
      </w:r>
      <w:r w:rsidR="001B68BB"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AF673C">
        <w:rPr>
          <w:rStyle w:val="20"/>
          <w:rFonts w:ascii="Times New Roman" w:hAnsi="Times New Roman" w:cs="Times New Roman"/>
          <w:color w:val="auto"/>
          <w:sz w:val="24"/>
          <w:szCs w:val="24"/>
        </w:rPr>
        <w:t>» эффективно реализуется. Учащиеся показывают  личностные результаты, которые выражаются в стремлении реализации своего творческого потенциала, готовности проявить свою эстетическую позицию, в развитии самосознания, позитивной самооценки и самоуважения, жизненного оптимизма. Ребята с удовольствие исполняют выученные песни и выступают с ними на классных и школьных мероприятиях и итоговых линейках.</w:t>
      </w:r>
      <w:r w:rsidRPr="00D67449">
        <w:rPr>
          <w:rStyle w:val="20"/>
          <w:rFonts w:ascii="Times New Roman" w:hAnsi="Times New Roman" w:cs="Times New Roman"/>
          <w:sz w:val="24"/>
          <w:szCs w:val="24"/>
        </w:rPr>
        <w:br/>
      </w:r>
    </w:p>
    <w:p w:rsidR="0068263C" w:rsidRDefault="0068263C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63441E" w:rsidRDefault="0063441E" w:rsidP="0063441E">
      <w:pPr>
        <w:pStyle w:val="2"/>
        <w:shd w:val="clear" w:color="auto" w:fill="FFFFFF"/>
        <w:jc w:val="center"/>
        <w:rPr>
          <w:rFonts w:ascii="Arial" w:hAnsi="Arial" w:cs="Arial"/>
          <w:b w:val="0"/>
          <w:bCs w:val="0"/>
          <w:color w:val="E70000"/>
          <w:sz w:val="22"/>
          <w:szCs w:val="22"/>
        </w:rPr>
      </w:pPr>
      <w:r>
        <w:rPr>
          <w:rFonts w:ascii="Arial" w:hAnsi="Arial" w:cs="Arial"/>
          <w:b w:val="0"/>
          <w:bCs w:val="0"/>
          <w:color w:val="E70000"/>
          <w:sz w:val="22"/>
          <w:szCs w:val="22"/>
        </w:rPr>
        <w:t xml:space="preserve">Русский текст </w:t>
      </w:r>
      <w:proofErr w:type="spellStart"/>
      <w:r>
        <w:rPr>
          <w:rFonts w:ascii="Arial" w:hAnsi="Arial" w:cs="Arial"/>
          <w:b w:val="0"/>
          <w:bCs w:val="0"/>
          <w:color w:val="E70000"/>
          <w:sz w:val="22"/>
          <w:szCs w:val="22"/>
        </w:rPr>
        <w:t>Jingle</w:t>
      </w:r>
      <w:proofErr w:type="spellEnd"/>
      <w:r>
        <w:rPr>
          <w:rFonts w:ascii="Arial" w:hAnsi="Arial" w:cs="Arial"/>
          <w:b w:val="0"/>
          <w:bCs w:val="0"/>
          <w:color w:val="E7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E70000"/>
          <w:sz w:val="22"/>
          <w:szCs w:val="22"/>
        </w:rPr>
        <w:t>Bells</w:t>
      </w:r>
      <w:proofErr w:type="spellEnd"/>
      <w:r>
        <w:rPr>
          <w:rFonts w:ascii="Arial" w:hAnsi="Arial" w:cs="Arial"/>
          <w:b w:val="0"/>
          <w:bCs w:val="0"/>
          <w:color w:val="E70000"/>
          <w:sz w:val="22"/>
          <w:szCs w:val="22"/>
        </w:rPr>
        <w:br/>
        <w:t>(Звон бубенцов)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Style w:val="aa"/>
          <w:rFonts w:ascii="Arial" w:hAnsi="Arial" w:cs="Arial"/>
          <w:color w:val="9400D3"/>
          <w:sz w:val="14"/>
          <w:szCs w:val="14"/>
        </w:rPr>
        <w:t>Первый куплет: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Опять пришла зима,</w:t>
      </w:r>
      <w:r>
        <w:rPr>
          <w:rFonts w:ascii="Arial" w:hAnsi="Arial" w:cs="Arial"/>
          <w:color w:val="57535E"/>
          <w:sz w:val="14"/>
          <w:szCs w:val="14"/>
        </w:rPr>
        <w:br/>
        <w:t>Деревья в серебре,</w:t>
      </w:r>
      <w:r>
        <w:rPr>
          <w:rFonts w:ascii="Arial" w:hAnsi="Arial" w:cs="Arial"/>
          <w:color w:val="57535E"/>
          <w:sz w:val="14"/>
          <w:szCs w:val="14"/>
        </w:rPr>
        <w:br/>
        <w:t>И ёлку наряжают</w:t>
      </w:r>
      <w:r>
        <w:rPr>
          <w:rFonts w:ascii="Arial" w:hAnsi="Arial" w:cs="Arial"/>
          <w:color w:val="57535E"/>
          <w:sz w:val="14"/>
          <w:szCs w:val="14"/>
        </w:rPr>
        <w:br/>
        <w:t>Ребята во дворе.</w:t>
      </w:r>
      <w:r>
        <w:rPr>
          <w:rFonts w:ascii="Arial" w:hAnsi="Arial" w:cs="Arial"/>
          <w:color w:val="57535E"/>
          <w:sz w:val="14"/>
          <w:szCs w:val="14"/>
        </w:rPr>
        <w:br/>
        <w:t>Чудесная пора,</w:t>
      </w:r>
      <w:r>
        <w:rPr>
          <w:rFonts w:ascii="Arial" w:hAnsi="Arial" w:cs="Arial"/>
          <w:color w:val="57535E"/>
          <w:sz w:val="14"/>
          <w:szCs w:val="14"/>
        </w:rPr>
        <w:br/>
        <w:t>Ведь скоро Новый год,</w:t>
      </w:r>
      <w:r>
        <w:rPr>
          <w:rFonts w:ascii="Arial" w:hAnsi="Arial" w:cs="Arial"/>
          <w:color w:val="57535E"/>
          <w:sz w:val="14"/>
          <w:szCs w:val="14"/>
        </w:rPr>
        <w:br/>
        <w:t>И каждый на земле</w:t>
      </w:r>
      <w:r>
        <w:rPr>
          <w:rFonts w:ascii="Arial" w:hAnsi="Arial" w:cs="Arial"/>
          <w:color w:val="57535E"/>
          <w:sz w:val="14"/>
          <w:szCs w:val="14"/>
        </w:rPr>
        <w:br/>
        <w:t>Большого чуда ждёт.</w:t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Style w:val="aa"/>
          <w:rFonts w:ascii="Arial" w:hAnsi="Arial" w:cs="Arial"/>
          <w:color w:val="9400D3"/>
          <w:sz w:val="14"/>
          <w:szCs w:val="14"/>
        </w:rPr>
        <w:t>Припев: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Динь - динь - дон</w:t>
      </w:r>
      <w:proofErr w:type="gramStart"/>
      <w:r>
        <w:rPr>
          <w:rFonts w:ascii="Arial" w:hAnsi="Arial" w:cs="Arial"/>
          <w:color w:val="57535E"/>
          <w:sz w:val="14"/>
          <w:szCs w:val="14"/>
        </w:rPr>
        <w:br/>
        <w:t>Д</w:t>
      </w:r>
      <w:proofErr w:type="gramEnd"/>
      <w:r>
        <w:rPr>
          <w:rFonts w:ascii="Arial" w:hAnsi="Arial" w:cs="Arial"/>
          <w:color w:val="57535E"/>
          <w:sz w:val="14"/>
          <w:szCs w:val="14"/>
        </w:rPr>
        <w:t>инь - динь - дон</w:t>
      </w:r>
      <w:r>
        <w:rPr>
          <w:rFonts w:ascii="Arial" w:hAnsi="Arial" w:cs="Arial"/>
          <w:color w:val="57535E"/>
          <w:sz w:val="14"/>
          <w:szCs w:val="14"/>
        </w:rPr>
        <w:br/>
        <w:t>Дивный звон кругом!</w:t>
      </w:r>
      <w:r>
        <w:rPr>
          <w:rFonts w:ascii="Arial" w:hAnsi="Arial" w:cs="Arial"/>
          <w:color w:val="57535E"/>
          <w:sz w:val="14"/>
          <w:szCs w:val="14"/>
        </w:rPr>
        <w:br/>
        <w:t>Всё танцует и поёт,</w:t>
      </w:r>
      <w:r>
        <w:rPr>
          <w:rFonts w:ascii="Arial" w:hAnsi="Arial" w:cs="Arial"/>
          <w:color w:val="57535E"/>
          <w:sz w:val="14"/>
          <w:szCs w:val="14"/>
        </w:rPr>
        <w:br/>
        <w:t>Скоро Новый год!</w:t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Style w:val="aa"/>
          <w:rFonts w:ascii="Arial" w:hAnsi="Arial" w:cs="Arial"/>
          <w:color w:val="9400D3"/>
          <w:sz w:val="14"/>
          <w:szCs w:val="14"/>
        </w:rPr>
        <w:t>Второй куплет: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Куда не глянешь ты -</w:t>
      </w:r>
      <w:r>
        <w:rPr>
          <w:rStyle w:val="apple-converted-space"/>
          <w:rFonts w:ascii="Arial" w:hAnsi="Arial" w:cs="Arial"/>
          <w:color w:val="57535E"/>
          <w:sz w:val="14"/>
          <w:szCs w:val="14"/>
        </w:rPr>
        <w:t> </w:t>
      </w:r>
      <w:r>
        <w:rPr>
          <w:rFonts w:ascii="Arial" w:hAnsi="Arial" w:cs="Arial"/>
          <w:color w:val="57535E"/>
          <w:sz w:val="14"/>
          <w:szCs w:val="14"/>
        </w:rPr>
        <w:br/>
        <w:t>Сияет белый снег,</w:t>
      </w:r>
      <w:r>
        <w:rPr>
          <w:rFonts w:ascii="Arial" w:hAnsi="Arial" w:cs="Arial"/>
          <w:color w:val="57535E"/>
          <w:sz w:val="14"/>
          <w:szCs w:val="14"/>
        </w:rPr>
        <w:br/>
        <w:t>И кажется, что время</w:t>
      </w:r>
      <w:proofErr w:type="gramStart"/>
      <w:r>
        <w:rPr>
          <w:rFonts w:ascii="Arial" w:hAnsi="Arial" w:cs="Arial"/>
          <w:color w:val="57535E"/>
          <w:sz w:val="14"/>
          <w:szCs w:val="14"/>
        </w:rPr>
        <w:br/>
        <w:t>З</w:t>
      </w:r>
      <w:proofErr w:type="gramEnd"/>
      <w:r>
        <w:rPr>
          <w:rFonts w:ascii="Arial" w:hAnsi="Arial" w:cs="Arial"/>
          <w:color w:val="57535E"/>
          <w:sz w:val="14"/>
          <w:szCs w:val="14"/>
        </w:rPr>
        <w:t>амедлило свой бег.</w:t>
      </w:r>
      <w:r>
        <w:rPr>
          <w:rFonts w:ascii="Arial" w:hAnsi="Arial" w:cs="Arial"/>
          <w:color w:val="57535E"/>
          <w:sz w:val="14"/>
          <w:szCs w:val="14"/>
        </w:rPr>
        <w:br/>
        <w:t>Прекрасный зимний день,</w:t>
      </w:r>
      <w:r>
        <w:rPr>
          <w:rFonts w:ascii="Arial" w:hAnsi="Arial" w:cs="Arial"/>
          <w:color w:val="57535E"/>
          <w:sz w:val="14"/>
          <w:szCs w:val="14"/>
        </w:rPr>
        <w:br/>
        <w:t>Как в сказке всё вокруг,</w:t>
      </w:r>
      <w:r>
        <w:rPr>
          <w:rFonts w:ascii="Arial" w:hAnsi="Arial" w:cs="Arial"/>
          <w:color w:val="57535E"/>
          <w:sz w:val="14"/>
          <w:szCs w:val="14"/>
        </w:rPr>
        <w:br/>
        <w:t>И дедушка Мороз</w:t>
      </w:r>
      <w:proofErr w:type="gramStart"/>
      <w:r>
        <w:rPr>
          <w:rFonts w:ascii="Arial" w:hAnsi="Arial" w:cs="Arial"/>
          <w:color w:val="57535E"/>
          <w:sz w:val="14"/>
          <w:szCs w:val="14"/>
        </w:rPr>
        <w:br/>
        <w:t>Н</w:t>
      </w:r>
      <w:proofErr w:type="gramEnd"/>
      <w:r>
        <w:rPr>
          <w:rFonts w:ascii="Arial" w:hAnsi="Arial" w:cs="Arial"/>
          <w:color w:val="57535E"/>
          <w:sz w:val="14"/>
          <w:szCs w:val="14"/>
        </w:rPr>
        <w:t>аш самый лучший друг.</w:t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Style w:val="aa"/>
          <w:rFonts w:ascii="Arial" w:hAnsi="Arial" w:cs="Arial"/>
          <w:color w:val="9400D3"/>
          <w:sz w:val="14"/>
          <w:szCs w:val="14"/>
        </w:rPr>
        <w:t>Припев: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Динь - динь - дон</w:t>
      </w:r>
      <w:proofErr w:type="gramStart"/>
      <w:r>
        <w:rPr>
          <w:rFonts w:ascii="Arial" w:hAnsi="Arial" w:cs="Arial"/>
          <w:color w:val="57535E"/>
          <w:sz w:val="14"/>
          <w:szCs w:val="14"/>
        </w:rPr>
        <w:br/>
        <w:t>Д</w:t>
      </w:r>
      <w:proofErr w:type="gramEnd"/>
      <w:r>
        <w:rPr>
          <w:rFonts w:ascii="Arial" w:hAnsi="Arial" w:cs="Arial"/>
          <w:color w:val="57535E"/>
          <w:sz w:val="14"/>
          <w:szCs w:val="14"/>
        </w:rPr>
        <w:t>инь - динь - дон</w:t>
      </w:r>
      <w:r>
        <w:rPr>
          <w:rFonts w:ascii="Arial" w:hAnsi="Arial" w:cs="Arial"/>
          <w:color w:val="57535E"/>
          <w:sz w:val="14"/>
          <w:szCs w:val="14"/>
        </w:rPr>
        <w:br/>
        <w:t>Дивный звон кругом!</w:t>
      </w:r>
      <w:r>
        <w:rPr>
          <w:rFonts w:ascii="Arial" w:hAnsi="Arial" w:cs="Arial"/>
          <w:color w:val="57535E"/>
          <w:sz w:val="14"/>
          <w:szCs w:val="14"/>
        </w:rPr>
        <w:br/>
        <w:t>Всё танцует и поёт,</w:t>
      </w:r>
      <w:r>
        <w:rPr>
          <w:rFonts w:ascii="Arial" w:hAnsi="Arial" w:cs="Arial"/>
          <w:color w:val="57535E"/>
          <w:sz w:val="14"/>
          <w:szCs w:val="14"/>
        </w:rPr>
        <w:br/>
        <w:t>Скоро Новый год!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Style w:val="aa"/>
          <w:rFonts w:ascii="Arial" w:hAnsi="Arial" w:cs="Arial"/>
          <w:color w:val="9400D3"/>
          <w:sz w:val="14"/>
          <w:szCs w:val="14"/>
        </w:rPr>
        <w:t>Третий куплет: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Чудесный этот миг</w:t>
      </w:r>
      <w:r>
        <w:rPr>
          <w:rFonts w:ascii="Arial" w:hAnsi="Arial" w:cs="Arial"/>
          <w:color w:val="57535E"/>
          <w:sz w:val="14"/>
          <w:szCs w:val="14"/>
        </w:rPr>
        <w:br/>
        <w:t>Мы будем вспоминать,</w:t>
      </w:r>
      <w:r>
        <w:rPr>
          <w:rFonts w:ascii="Arial" w:hAnsi="Arial" w:cs="Arial"/>
          <w:color w:val="57535E"/>
          <w:sz w:val="14"/>
          <w:szCs w:val="14"/>
        </w:rPr>
        <w:br/>
        <w:t>И летнею порой</w:t>
      </w:r>
      <w:r>
        <w:rPr>
          <w:rFonts w:ascii="Arial" w:hAnsi="Arial" w:cs="Arial"/>
          <w:color w:val="57535E"/>
          <w:sz w:val="14"/>
          <w:szCs w:val="14"/>
        </w:rPr>
        <w:br/>
        <w:t>Мы зиму будем ждать.</w:t>
      </w:r>
      <w:r>
        <w:rPr>
          <w:rFonts w:ascii="Arial" w:hAnsi="Arial" w:cs="Arial"/>
          <w:color w:val="57535E"/>
          <w:sz w:val="14"/>
          <w:szCs w:val="14"/>
        </w:rPr>
        <w:br/>
        <w:t>И снова нас закружит</w:t>
      </w:r>
      <w:r>
        <w:rPr>
          <w:rFonts w:ascii="Arial" w:hAnsi="Arial" w:cs="Arial"/>
          <w:color w:val="57535E"/>
          <w:sz w:val="14"/>
          <w:szCs w:val="14"/>
        </w:rPr>
        <w:br/>
        <w:t>Весёлый хоровод,</w:t>
      </w:r>
      <w:r>
        <w:rPr>
          <w:rFonts w:ascii="Arial" w:hAnsi="Arial" w:cs="Arial"/>
          <w:color w:val="57535E"/>
          <w:sz w:val="14"/>
          <w:szCs w:val="14"/>
        </w:rPr>
        <w:br/>
        <w:t xml:space="preserve">Все будут </w:t>
      </w:r>
      <w:proofErr w:type="gramStart"/>
      <w:r>
        <w:rPr>
          <w:rFonts w:ascii="Arial" w:hAnsi="Arial" w:cs="Arial"/>
          <w:color w:val="57535E"/>
          <w:sz w:val="14"/>
          <w:szCs w:val="14"/>
        </w:rPr>
        <w:t>веселится</w:t>
      </w:r>
      <w:proofErr w:type="gramEnd"/>
      <w:r>
        <w:rPr>
          <w:rFonts w:ascii="Arial" w:hAnsi="Arial" w:cs="Arial"/>
          <w:color w:val="57535E"/>
          <w:sz w:val="14"/>
          <w:szCs w:val="14"/>
        </w:rPr>
        <w:t>,</w:t>
      </w:r>
      <w:r>
        <w:rPr>
          <w:rFonts w:ascii="Arial" w:hAnsi="Arial" w:cs="Arial"/>
          <w:color w:val="57535E"/>
          <w:sz w:val="14"/>
          <w:szCs w:val="14"/>
        </w:rPr>
        <w:br/>
        <w:t>Ведь скоро Новый год.</w:t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Fonts w:ascii="Arial" w:hAnsi="Arial" w:cs="Arial"/>
          <w:color w:val="57535E"/>
          <w:sz w:val="14"/>
          <w:szCs w:val="14"/>
        </w:rPr>
        <w:br/>
      </w:r>
      <w:r>
        <w:rPr>
          <w:rStyle w:val="aa"/>
          <w:rFonts w:ascii="Arial" w:hAnsi="Arial" w:cs="Arial"/>
          <w:color w:val="9400D3"/>
          <w:sz w:val="14"/>
          <w:szCs w:val="14"/>
        </w:rPr>
        <w:t>Припев:</w:t>
      </w:r>
    </w:p>
    <w:p w:rsidR="0063441E" w:rsidRDefault="0063441E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Arial" w:hAnsi="Arial" w:cs="Arial"/>
          <w:color w:val="57535E"/>
          <w:sz w:val="14"/>
          <w:szCs w:val="14"/>
        </w:rPr>
        <w:t>Динь - динь - дон</w:t>
      </w:r>
      <w:proofErr w:type="gramStart"/>
      <w:r>
        <w:rPr>
          <w:rFonts w:ascii="Arial" w:hAnsi="Arial" w:cs="Arial"/>
          <w:color w:val="57535E"/>
          <w:sz w:val="14"/>
          <w:szCs w:val="14"/>
        </w:rPr>
        <w:br/>
        <w:t>Д</w:t>
      </w:r>
      <w:proofErr w:type="gramEnd"/>
      <w:r>
        <w:rPr>
          <w:rFonts w:ascii="Arial" w:hAnsi="Arial" w:cs="Arial"/>
          <w:color w:val="57535E"/>
          <w:sz w:val="14"/>
          <w:szCs w:val="14"/>
        </w:rPr>
        <w:t>инь - динь - дон</w:t>
      </w:r>
      <w:r>
        <w:rPr>
          <w:rFonts w:ascii="Arial" w:hAnsi="Arial" w:cs="Arial"/>
          <w:color w:val="57535E"/>
          <w:sz w:val="14"/>
          <w:szCs w:val="14"/>
        </w:rPr>
        <w:br/>
        <w:t>Дивный звон кругом!</w:t>
      </w:r>
      <w:r>
        <w:rPr>
          <w:rFonts w:ascii="Arial" w:hAnsi="Arial" w:cs="Arial"/>
          <w:color w:val="57535E"/>
          <w:sz w:val="14"/>
          <w:szCs w:val="14"/>
        </w:rPr>
        <w:br/>
        <w:t>Всё танцует и поёт,</w:t>
      </w:r>
      <w:r>
        <w:rPr>
          <w:rFonts w:ascii="Arial" w:hAnsi="Arial" w:cs="Arial"/>
          <w:color w:val="57535E"/>
          <w:sz w:val="14"/>
          <w:szCs w:val="14"/>
        </w:rPr>
        <w:br/>
        <w:t>Скоро Новый год!</w:t>
      </w:r>
    </w:p>
    <w:p w:rsidR="0063441E" w:rsidRDefault="00467D57" w:rsidP="0063441E">
      <w:pPr>
        <w:pStyle w:val="a8"/>
        <w:shd w:val="clear" w:color="auto" w:fill="FFFFFF"/>
        <w:spacing w:before="120" w:beforeAutospacing="0" w:after="0" w:afterAutospacing="0"/>
        <w:jc w:val="center"/>
        <w:outlineLvl w:val="2"/>
        <w:rPr>
          <w:rFonts w:ascii="Arial" w:hAnsi="Arial" w:cs="Arial"/>
          <w:color w:val="57535E"/>
          <w:sz w:val="14"/>
          <w:szCs w:val="1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Дорогой, наш педагог,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Отложите свой урок,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Новый Год скорей встречайте,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lq"/>
          <w:rFonts w:ascii="Verdana" w:hAnsi="Verdana"/>
          <w:color w:val="000000"/>
          <w:sz w:val="17"/>
          <w:szCs w:val="17"/>
          <w:shd w:val="clear" w:color="auto" w:fill="FFFFFF"/>
        </w:rPr>
        <w:t>«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Старый», в путь уж провожайте.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ним отправьте все невзгоды,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не «делали» погоды,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Всевозможные печали,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Чтобы жить, Вам, не мешали.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Пусть, все будет — наяву: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Смех, улыбки, всплеск эмоций,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«порхали» словно Моцарт.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Ощущая «вкус» свободы,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Чтобы шагали «в ногу» с модой,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той, что «Козочка» сулит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носить, нам всем велит,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Подобрав палитру красок,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Словно, с детских, наших сказок!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  <w:t>©</w:t>
      </w:r>
    </w:p>
    <w:p w:rsidR="0068263C" w:rsidRDefault="00467D57" w:rsidP="00467D57">
      <w:pPr>
        <w:pStyle w:val="1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Вы нас год добру учили,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Душу в нас свою вложили,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Пожелаем в Новый Год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усть Вам сказочно везет!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Будет счастье в жизни личной,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Год живите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отлично,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печали и забот,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Избегая всех хлопот.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предмет Ваш обожаем,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Вас, без лести, уважаем.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пример нам и указ,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Класс наш очень любит Вас.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</w:p>
    <w:p w:rsidR="0068263C" w:rsidRDefault="0068263C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68263C" w:rsidRDefault="00467D57" w:rsidP="0073784D">
      <w:pPr>
        <w:pStyle w:val="1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 детей — пора каникул,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Наступает Новый год.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учителя поздравить?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Пусть он тоже отдохнет.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Новым годом, дорогие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аши все учителя!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Принесет он столько счастья,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представить и нельзя.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Будет радовать работа,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Будут дети — просто класс!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хорошие отметки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 закончатся у вас.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С Новым годом! С Новым годом!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Веселится школьный люд! В честь учителей и школы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Новогодний наш салют!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Пусть веселье всех закружит,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Ведь каникулы грядут!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Вы от нас чуть отдохните –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Снова силы к вам придут!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А потом январским утром</w:t>
      </w:r>
      <w:proofErr w:type="gramStart"/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С</w:t>
      </w:r>
      <w:proofErr w:type="gramEnd"/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нова встретимся мы с вами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И к весне пойдём в ученьях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Семимильными шагами!</w:t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br/>
      </w:r>
    </w:p>
    <w:p w:rsidR="0068263C" w:rsidRDefault="00467D57" w:rsidP="00467D57">
      <w:pPr>
        <w:pStyle w:val="1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Лучший праздник – Новый год,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Что ни говорите.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Только счастье принесет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Вам, родной учитель.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 жизни пусть у Вас всегда</w:t>
      </w:r>
      <w:proofErr w:type="gramStart"/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Б</w:t>
      </w:r>
      <w:proofErr w:type="gramEnd"/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удет только счастье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Только солнце, никогда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Не бывать несчастью.</w:t>
      </w:r>
    </w:p>
    <w:p w:rsidR="0068263C" w:rsidRDefault="0068263C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68263C" w:rsidRDefault="00467D57" w:rsidP="00467D57">
      <w:pPr>
        <w:pStyle w:val="1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Забудьте в праздник все дела!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Пусть этот Новый Год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Вам света, радости, тепла</w:t>
      </w:r>
      <w:proofErr w:type="gramStart"/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П</w:t>
      </w:r>
      <w:proofErr w:type="gramEnd"/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t>обольше принесёт!</w:t>
      </w:r>
      <w:r>
        <w:rPr>
          <w:rFonts w:ascii="Trebuchet MS" w:hAnsi="Trebuchet MS"/>
          <w:color w:val="333333"/>
          <w:sz w:val="16"/>
          <w:szCs w:val="16"/>
          <w:shd w:val="clear" w:color="auto" w:fill="FFFFFF"/>
        </w:rPr>
        <w:br/>
      </w: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73784D" w:rsidRDefault="0073784D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D67449" w:rsidRPr="001B68BB" w:rsidRDefault="00D67449" w:rsidP="001B68BB">
      <w:pPr>
        <w:pStyle w:val="1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D67449">
        <w:rPr>
          <w:rStyle w:val="20"/>
          <w:rFonts w:ascii="Times New Roman" w:hAnsi="Times New Roman" w:cs="Times New Roman"/>
          <w:sz w:val="24"/>
          <w:szCs w:val="24"/>
        </w:rPr>
        <w:lastRenderedPageBreak/>
        <w:br/>
        <w:t>Источник: </w:t>
      </w:r>
      <w:hyperlink r:id="rId8" w:history="1">
        <w:r w:rsidRPr="00D67449">
          <w:rPr>
            <w:rStyle w:val="20"/>
            <w:rFonts w:ascii="Times New Roman" w:hAnsi="Times New Roman" w:cs="Times New Roman"/>
            <w:sz w:val="24"/>
            <w:szCs w:val="24"/>
          </w:rPr>
          <w:t>http://5fan.info/jgeatyatyyfsatypolqas.html</w:t>
        </w:r>
      </w:hyperlink>
    </w:p>
    <w:p w:rsidR="0014479C" w:rsidRPr="00FC6130" w:rsidRDefault="00F2661A" w:rsidP="00FC613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C6130" w:rsidRPr="00934F93">
          <w:rPr>
            <w:rStyle w:val="a9"/>
            <w:rFonts w:ascii="Times New Roman" w:hAnsi="Times New Roman" w:cs="Times New Roman"/>
            <w:sz w:val="28"/>
            <w:szCs w:val="28"/>
          </w:rPr>
          <w:t>http://www.maystro.ru/index.php?option=com_content&amp;view=article&amp;id=633:2011-06-17-00-36-23&amp;catid=108:2011-02-06-23-34-14&amp;Itemid=186</w:t>
        </w:r>
      </w:hyperlink>
      <w:r w:rsidR="00FC6130">
        <w:rPr>
          <w:rFonts w:ascii="Times New Roman" w:hAnsi="Times New Roman" w:cs="Times New Roman"/>
          <w:sz w:val="28"/>
          <w:szCs w:val="28"/>
        </w:rPr>
        <w:t xml:space="preserve"> – программа внеурочной деятельности</w:t>
      </w:r>
    </w:p>
    <w:sectPr w:rsidR="0014479C" w:rsidRPr="00FC6130" w:rsidSect="003127B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1A" w:rsidRDefault="00F2661A" w:rsidP="006B479F">
      <w:pPr>
        <w:spacing w:after="0" w:line="240" w:lineRule="auto"/>
      </w:pPr>
      <w:r>
        <w:separator/>
      </w:r>
    </w:p>
  </w:endnote>
  <w:endnote w:type="continuationSeparator" w:id="0">
    <w:p w:rsidR="00F2661A" w:rsidRDefault="00F2661A" w:rsidP="006B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1A" w:rsidRDefault="00F2661A" w:rsidP="006B479F">
      <w:pPr>
        <w:spacing w:after="0" w:line="240" w:lineRule="auto"/>
      </w:pPr>
      <w:r>
        <w:separator/>
      </w:r>
    </w:p>
  </w:footnote>
  <w:footnote w:type="continuationSeparator" w:id="0">
    <w:p w:rsidR="00F2661A" w:rsidRDefault="00F2661A" w:rsidP="006B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0214"/>
      <w:docPartObj>
        <w:docPartGallery w:val="Page Numbers (Top of Page)"/>
        <w:docPartUnique/>
      </w:docPartObj>
    </w:sdtPr>
    <w:sdtEndPr/>
    <w:sdtContent>
      <w:p w:rsidR="00467D57" w:rsidRDefault="00F2661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D57" w:rsidRDefault="00467D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41"/>
    <w:multiLevelType w:val="multilevel"/>
    <w:tmpl w:val="7A9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576B"/>
    <w:multiLevelType w:val="multilevel"/>
    <w:tmpl w:val="E44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014E"/>
    <w:multiLevelType w:val="hybridMultilevel"/>
    <w:tmpl w:val="6A0A8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1379C"/>
    <w:multiLevelType w:val="hybridMultilevel"/>
    <w:tmpl w:val="2CA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9309E"/>
    <w:multiLevelType w:val="hybridMultilevel"/>
    <w:tmpl w:val="D672694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79EA5EC5"/>
    <w:multiLevelType w:val="multilevel"/>
    <w:tmpl w:val="0F8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F08"/>
    <w:rsid w:val="00014625"/>
    <w:rsid w:val="0014479C"/>
    <w:rsid w:val="00192D8D"/>
    <w:rsid w:val="001B68BB"/>
    <w:rsid w:val="0021661B"/>
    <w:rsid w:val="00242189"/>
    <w:rsid w:val="00291F50"/>
    <w:rsid w:val="002F15E5"/>
    <w:rsid w:val="003127BF"/>
    <w:rsid w:val="00364A0E"/>
    <w:rsid w:val="003B6C56"/>
    <w:rsid w:val="0040107C"/>
    <w:rsid w:val="00465967"/>
    <w:rsid w:val="00467D57"/>
    <w:rsid w:val="004732EE"/>
    <w:rsid w:val="004C1BAD"/>
    <w:rsid w:val="00525BFA"/>
    <w:rsid w:val="00600B1B"/>
    <w:rsid w:val="006232CA"/>
    <w:rsid w:val="0063441E"/>
    <w:rsid w:val="0068263C"/>
    <w:rsid w:val="00694707"/>
    <w:rsid w:val="006B1302"/>
    <w:rsid w:val="006B479F"/>
    <w:rsid w:val="0073784D"/>
    <w:rsid w:val="007C0F08"/>
    <w:rsid w:val="007C2C58"/>
    <w:rsid w:val="007D7789"/>
    <w:rsid w:val="00AF673C"/>
    <w:rsid w:val="00BC5584"/>
    <w:rsid w:val="00C016B7"/>
    <w:rsid w:val="00C457B4"/>
    <w:rsid w:val="00D67449"/>
    <w:rsid w:val="00DD383F"/>
    <w:rsid w:val="00E22A21"/>
    <w:rsid w:val="00F2661A"/>
    <w:rsid w:val="00FC6130"/>
    <w:rsid w:val="00FD318E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F"/>
  </w:style>
  <w:style w:type="paragraph" w:styleId="1">
    <w:name w:val="heading 1"/>
    <w:basedOn w:val="a"/>
    <w:next w:val="a"/>
    <w:link w:val="10"/>
    <w:uiPriority w:val="9"/>
    <w:qFormat/>
    <w:rsid w:val="00D6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7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9F"/>
  </w:style>
  <w:style w:type="paragraph" w:styleId="a6">
    <w:name w:val="footer"/>
    <w:basedOn w:val="a"/>
    <w:link w:val="a7"/>
    <w:uiPriority w:val="99"/>
    <w:semiHidden/>
    <w:unhideWhenUsed/>
    <w:rsid w:val="006B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79F"/>
  </w:style>
  <w:style w:type="paragraph" w:styleId="a8">
    <w:name w:val="Normal (Web)"/>
    <w:basedOn w:val="a"/>
    <w:uiPriority w:val="99"/>
    <w:semiHidden/>
    <w:unhideWhenUsed/>
    <w:rsid w:val="00FC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61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7449"/>
  </w:style>
  <w:style w:type="character" w:customStyle="1" w:styleId="10">
    <w:name w:val="Заголовок 1 Знак"/>
    <w:basedOn w:val="a0"/>
    <w:link w:val="1"/>
    <w:uiPriority w:val="9"/>
    <w:rsid w:val="00D6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7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3441E"/>
    <w:rPr>
      <w:b/>
      <w:bCs/>
    </w:rPr>
  </w:style>
  <w:style w:type="character" w:customStyle="1" w:styleId="lq">
    <w:name w:val="lq"/>
    <w:basedOn w:val="a0"/>
    <w:rsid w:val="0046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fan.info/jgeatyatyyfsatypolqa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ystro.ru/index.php?option=com_content&amp;view=article&amp;id=633:2011-06-17-00-36-23&amp;catid=108:2011-02-06-23-34-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Podtep</dc:creator>
  <cp:keywords/>
  <dc:description/>
  <cp:lastModifiedBy>Igor Podtep</cp:lastModifiedBy>
  <cp:revision>11</cp:revision>
  <dcterms:created xsi:type="dcterms:W3CDTF">2014-12-09T18:54:00Z</dcterms:created>
  <dcterms:modified xsi:type="dcterms:W3CDTF">2018-11-10T07:12:00Z</dcterms:modified>
</cp:coreProperties>
</file>