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06F" w:rsidRDefault="0029506F" w:rsidP="0029506F"/>
    <w:p w:rsidR="0029506F" w:rsidRDefault="0029506F" w:rsidP="0029506F"/>
    <w:p w:rsidR="0029506F" w:rsidRDefault="0029506F" w:rsidP="0029506F">
      <w:pPr>
        <w:jc w:val="center"/>
      </w:pPr>
    </w:p>
    <w:p w:rsidR="00706C4D" w:rsidRPr="00F94841" w:rsidRDefault="00706C4D" w:rsidP="00706C4D">
      <w:pPr>
        <w:pStyle w:val="ab"/>
        <w:jc w:val="center"/>
        <w:rPr>
          <w:b/>
          <w:sz w:val="28"/>
          <w:szCs w:val="28"/>
        </w:rPr>
      </w:pPr>
      <w:r w:rsidRPr="00F94841">
        <w:rPr>
          <w:b/>
          <w:sz w:val="28"/>
          <w:szCs w:val="28"/>
        </w:rPr>
        <w:t>Государственное бюджетное общеобразовательное учреждение</w:t>
      </w:r>
    </w:p>
    <w:p w:rsidR="00706C4D" w:rsidRPr="00F94841" w:rsidRDefault="00706C4D" w:rsidP="00706C4D">
      <w:pPr>
        <w:pStyle w:val="ab"/>
        <w:jc w:val="center"/>
        <w:rPr>
          <w:rFonts w:eastAsia="MS Mincho"/>
          <w:b/>
          <w:i/>
          <w:sz w:val="28"/>
          <w:szCs w:val="28"/>
        </w:rPr>
      </w:pPr>
      <w:r w:rsidRPr="00F94841">
        <w:rPr>
          <w:rFonts w:eastAsia="MS Mincho"/>
          <w:b/>
          <w:i/>
          <w:sz w:val="28"/>
          <w:szCs w:val="28"/>
        </w:rPr>
        <w:t>средняя общеобразовательная школа № 230</w:t>
      </w:r>
    </w:p>
    <w:p w:rsidR="00706C4D" w:rsidRPr="00F94841" w:rsidRDefault="00706C4D" w:rsidP="00706C4D">
      <w:pPr>
        <w:pStyle w:val="ab"/>
        <w:jc w:val="center"/>
        <w:rPr>
          <w:rFonts w:eastAsia="MS Mincho"/>
          <w:b/>
          <w:i/>
        </w:rPr>
      </w:pPr>
      <w:r w:rsidRPr="00F94841">
        <w:rPr>
          <w:rFonts w:eastAsia="MS Mincho"/>
          <w:b/>
          <w:i/>
          <w:sz w:val="28"/>
          <w:szCs w:val="28"/>
        </w:rPr>
        <w:t>с углубленным изучением химии и биологии</w:t>
      </w:r>
    </w:p>
    <w:p w:rsidR="00706C4D" w:rsidRPr="00F94841" w:rsidRDefault="00706C4D" w:rsidP="00706C4D">
      <w:pPr>
        <w:pStyle w:val="ab"/>
        <w:jc w:val="center"/>
        <w:rPr>
          <w:b/>
        </w:rPr>
      </w:pPr>
      <w:r w:rsidRPr="00F94841">
        <w:rPr>
          <w:b/>
        </w:rPr>
        <w:t>Фрунзенского   района Санкт-Петербурга.</w:t>
      </w:r>
    </w:p>
    <w:p w:rsidR="00706C4D" w:rsidRPr="00F94841" w:rsidRDefault="00706C4D" w:rsidP="00706C4D">
      <w:pPr>
        <w:pStyle w:val="ab"/>
        <w:jc w:val="center"/>
        <w:rPr>
          <w:b/>
        </w:rPr>
      </w:pPr>
      <w:smartTag w:uri="urn:schemas-microsoft-com:office:smarttags" w:element="metricconverter">
        <w:smartTagPr>
          <w:attr w:name="ProductID" w:val="192238. г"/>
        </w:smartTagPr>
        <w:r w:rsidRPr="00F94841">
          <w:rPr>
            <w:b/>
          </w:rPr>
          <w:t>192238. г</w:t>
        </w:r>
      </w:smartTag>
      <w:r w:rsidRPr="00F94841">
        <w:rPr>
          <w:b/>
        </w:rPr>
        <w:t>. Санкт-Петербург. ул. Пражская д.25.</w:t>
      </w:r>
    </w:p>
    <w:p w:rsidR="00706C4D" w:rsidRPr="00F94841" w:rsidRDefault="00706C4D" w:rsidP="00706C4D">
      <w:pPr>
        <w:pStyle w:val="ab"/>
        <w:jc w:val="center"/>
        <w:rPr>
          <w:b/>
        </w:rPr>
      </w:pPr>
      <w:r w:rsidRPr="00F94841">
        <w:rPr>
          <w:b/>
        </w:rPr>
        <w:t>телефон-факс 269-89-02. 268-84-66, 268-01-66</w:t>
      </w:r>
    </w:p>
    <w:p w:rsidR="00706C4D" w:rsidRPr="00F94841" w:rsidRDefault="00706C4D" w:rsidP="00706C4D">
      <w:pPr>
        <w:pStyle w:val="ab"/>
        <w:jc w:val="center"/>
        <w:rPr>
          <w:b/>
        </w:rPr>
      </w:pPr>
      <w:proofErr w:type="gramStart"/>
      <w:r w:rsidRPr="00F94841">
        <w:rPr>
          <w:b/>
          <w:lang w:val="en-US"/>
        </w:rPr>
        <w:t>e</w:t>
      </w:r>
      <w:r w:rsidRPr="00F94841">
        <w:rPr>
          <w:b/>
        </w:rPr>
        <w:t>-</w:t>
      </w:r>
      <w:r w:rsidRPr="00F94841">
        <w:rPr>
          <w:b/>
          <w:lang w:val="en-US"/>
        </w:rPr>
        <w:t>mail</w:t>
      </w:r>
      <w:proofErr w:type="gramEnd"/>
      <w:r w:rsidRPr="00F94841">
        <w:rPr>
          <w:b/>
        </w:rPr>
        <w:t xml:space="preserve">: </w:t>
      </w:r>
      <w:r w:rsidRPr="00F94841">
        <w:rPr>
          <w:b/>
          <w:lang w:val="en-US"/>
        </w:rPr>
        <w:t>school</w:t>
      </w:r>
      <w:r w:rsidRPr="00F94841">
        <w:rPr>
          <w:b/>
        </w:rPr>
        <w:t>230@</w:t>
      </w:r>
      <w:proofErr w:type="spellStart"/>
      <w:r w:rsidRPr="00F94841">
        <w:rPr>
          <w:b/>
          <w:lang w:val="en-US"/>
        </w:rPr>
        <w:t>gmail</w:t>
      </w:r>
      <w:proofErr w:type="spellEnd"/>
      <w:r w:rsidRPr="00F94841">
        <w:rPr>
          <w:b/>
        </w:rPr>
        <w:t>.</w:t>
      </w:r>
      <w:r w:rsidRPr="00F94841">
        <w:rPr>
          <w:b/>
          <w:lang w:val="en-US"/>
        </w:rPr>
        <w:t>com</w:t>
      </w:r>
    </w:p>
    <w:p w:rsidR="00706C4D" w:rsidRDefault="00706C4D" w:rsidP="00706C4D"/>
    <w:p w:rsidR="00706C4D" w:rsidRDefault="00706C4D" w:rsidP="00706C4D">
      <w:r>
        <w:rPr>
          <w:rFonts w:ascii="Courier New" w:eastAsia="Courier New" w:hAnsi="Courier New" w:cs="Courier New"/>
          <w:b/>
          <w:bCs/>
          <w:color w:val="000000"/>
          <w:lang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06C4D" w:rsidTr="00E972A6">
        <w:tc>
          <w:tcPr>
            <w:tcW w:w="4672" w:type="dxa"/>
            <w:shd w:val="clear" w:color="auto" w:fill="auto"/>
          </w:tcPr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Принято на Общем                                                                 собрании работников ОУ  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Протокол № 1                                                                             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>
              <w:rPr>
                <w:rFonts w:eastAsia="Courier New"/>
                <w:b/>
                <w:bCs/>
                <w:color w:val="000000"/>
                <w:lang w:bidi="ru-RU"/>
              </w:rPr>
              <w:t>от «31» августа 2015</w:t>
            </w: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г.     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</w:p>
          <w:p w:rsidR="00706C4D" w:rsidRPr="00197F22" w:rsidRDefault="00706C4D" w:rsidP="00E972A6">
            <w:pPr>
              <w:widowControl w:val="0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eastAsia="Courier New"/>
                <w:b/>
                <w:bCs/>
                <w:color w:val="000000"/>
                <w:lang w:bidi="ru-RU"/>
              </w:rPr>
              <w:t>Секретарь собрания:</w:t>
            </w:r>
            <w:r>
              <w:rPr>
                <w:rFonts w:eastAsia="Courier New"/>
                <w:b/>
                <w:bCs/>
                <w:color w:val="000000"/>
                <w:lang w:bidi="ru-RU"/>
              </w:rPr>
              <w:br/>
            </w: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Тихонова Н.Ю.</w:t>
            </w:r>
            <w:r>
              <w:rPr>
                <w:rFonts w:eastAsia="Courier New"/>
                <w:b/>
                <w:bCs/>
                <w:color w:val="000000"/>
                <w:lang w:bidi="ru-RU"/>
              </w:rPr>
              <w:t>_________________</w:t>
            </w:r>
            <w:r w:rsidRPr="00197F22">
              <w:rPr>
                <w:rFonts w:ascii="Courier New" w:eastAsia="Courier New" w:hAnsi="Courier New" w:cs="Courier New"/>
                <w:b/>
                <w:bCs/>
                <w:color w:val="000000"/>
                <w:lang w:bidi="ru-RU"/>
              </w:rPr>
              <w:t xml:space="preserve">                                             </w:t>
            </w:r>
          </w:p>
        </w:tc>
        <w:tc>
          <w:tcPr>
            <w:tcW w:w="4673" w:type="dxa"/>
            <w:shd w:val="clear" w:color="auto" w:fill="auto"/>
          </w:tcPr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>«Утверждено»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Директор ГБОУ СОШ № 230                                                      _____________ 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       </w:t>
            </w:r>
            <w:r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                    </w:t>
            </w: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</w:t>
            </w:r>
            <w:proofErr w:type="spellStart"/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>Пейчева</w:t>
            </w:r>
            <w:proofErr w:type="spellEnd"/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А.В.                                                   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>
              <w:rPr>
                <w:rFonts w:eastAsia="Courier New"/>
                <w:b/>
                <w:bCs/>
                <w:color w:val="000000"/>
                <w:lang w:bidi="ru-RU"/>
              </w:rPr>
              <w:t>Приказ № 68/21</w:t>
            </w:r>
          </w:p>
          <w:p w:rsidR="00706C4D" w:rsidRPr="00F94841" w:rsidRDefault="00706C4D" w:rsidP="00E972A6">
            <w:pPr>
              <w:widowControl w:val="0"/>
              <w:rPr>
                <w:rFonts w:eastAsia="Courier New"/>
                <w:b/>
                <w:bCs/>
                <w:color w:val="000000"/>
                <w:lang w:bidi="ru-RU"/>
              </w:rPr>
            </w:pP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                                                                  </w:t>
            </w:r>
            <w:r>
              <w:rPr>
                <w:rFonts w:eastAsia="Courier New"/>
                <w:b/>
                <w:bCs/>
                <w:color w:val="000000"/>
                <w:lang w:bidi="ru-RU"/>
              </w:rPr>
              <w:t xml:space="preserve">                          от «01</w:t>
            </w:r>
            <w:r w:rsidRPr="00F94841">
              <w:rPr>
                <w:rFonts w:eastAsia="Courier New"/>
                <w:b/>
                <w:bCs/>
                <w:color w:val="000000"/>
                <w:lang w:bidi="ru-RU"/>
              </w:rPr>
              <w:t xml:space="preserve">» </w:t>
            </w:r>
            <w:r>
              <w:rPr>
                <w:rFonts w:eastAsia="Courier New"/>
                <w:b/>
                <w:bCs/>
                <w:color w:val="000000"/>
                <w:lang w:bidi="ru-RU"/>
              </w:rPr>
              <w:t>сентября 2015 г.</w:t>
            </w:r>
          </w:p>
          <w:p w:rsidR="00706C4D" w:rsidRPr="00197F22" w:rsidRDefault="00706C4D" w:rsidP="00E972A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706C4D" w:rsidTr="00E972A6">
        <w:tc>
          <w:tcPr>
            <w:tcW w:w="4672" w:type="dxa"/>
            <w:shd w:val="clear" w:color="auto" w:fill="auto"/>
          </w:tcPr>
          <w:p w:rsidR="00706C4D" w:rsidRPr="00F94841" w:rsidRDefault="00706C4D" w:rsidP="00E972A6">
            <w:pPr>
              <w:rPr>
                <w:rFonts w:eastAsia="Calibri"/>
                <w:b/>
              </w:rPr>
            </w:pPr>
            <w:r w:rsidRPr="00F94841">
              <w:rPr>
                <w:rFonts w:eastAsia="Calibri"/>
                <w:b/>
              </w:rPr>
              <w:t xml:space="preserve">Мотивированное мнение </w:t>
            </w:r>
          </w:p>
          <w:p w:rsidR="00706C4D" w:rsidRPr="00F94841" w:rsidRDefault="00706C4D" w:rsidP="00E972A6">
            <w:pPr>
              <w:rPr>
                <w:rFonts w:eastAsia="Calibri"/>
                <w:b/>
              </w:rPr>
            </w:pPr>
            <w:r w:rsidRPr="00F94841">
              <w:rPr>
                <w:rFonts w:eastAsia="Calibri"/>
                <w:b/>
              </w:rPr>
              <w:t xml:space="preserve">профсоюзного комитета </w:t>
            </w:r>
          </w:p>
          <w:p w:rsidR="00706C4D" w:rsidRPr="00F94841" w:rsidRDefault="00706C4D" w:rsidP="00E972A6">
            <w:pPr>
              <w:rPr>
                <w:rFonts w:eastAsia="Calibri"/>
                <w:b/>
              </w:rPr>
            </w:pPr>
            <w:r w:rsidRPr="00F94841">
              <w:rPr>
                <w:rFonts w:eastAsia="Calibri"/>
                <w:b/>
              </w:rPr>
              <w:t xml:space="preserve">учтено </w:t>
            </w:r>
          </w:p>
          <w:p w:rsidR="00706C4D" w:rsidRPr="00F94841" w:rsidRDefault="00706C4D" w:rsidP="00E972A6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Протокол № 1 от 31 августа 2015</w:t>
            </w:r>
            <w:r w:rsidRPr="00F94841">
              <w:rPr>
                <w:rFonts w:eastAsia="Calibri"/>
                <w:b/>
              </w:rPr>
              <w:t>г</w:t>
            </w:r>
          </w:p>
          <w:p w:rsidR="00706C4D" w:rsidRPr="00F94841" w:rsidRDefault="00706C4D" w:rsidP="00E972A6">
            <w:pPr>
              <w:rPr>
                <w:rFonts w:eastAsia="Calibri"/>
                <w:b/>
              </w:rPr>
            </w:pPr>
            <w:r w:rsidRPr="00F94841">
              <w:rPr>
                <w:rFonts w:eastAsia="Calibri"/>
                <w:b/>
              </w:rPr>
              <w:t>Председатель: Ермолова И.В._____</w:t>
            </w:r>
          </w:p>
          <w:p w:rsidR="00706C4D" w:rsidRPr="00F94841" w:rsidRDefault="00706C4D" w:rsidP="00E972A6">
            <w:pPr>
              <w:rPr>
                <w:rFonts w:eastAsia="Calibri"/>
                <w:sz w:val="22"/>
                <w:szCs w:val="22"/>
              </w:rPr>
            </w:pPr>
          </w:p>
          <w:p w:rsidR="00706C4D" w:rsidRPr="00197F22" w:rsidRDefault="00706C4D" w:rsidP="00E972A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706C4D" w:rsidRPr="00197F22" w:rsidRDefault="00706C4D" w:rsidP="00E972A6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673" w:type="dxa"/>
            <w:shd w:val="clear" w:color="auto" w:fill="auto"/>
          </w:tcPr>
          <w:p w:rsidR="00455CDE" w:rsidRDefault="00455CDE" w:rsidP="00E972A6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5CDE" w:rsidRPr="00455CDE" w:rsidRDefault="00455CDE" w:rsidP="00455CD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55CDE" w:rsidRDefault="00455CDE" w:rsidP="00455CDE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706C4D" w:rsidRPr="00455CDE" w:rsidRDefault="00455CDE" w:rsidP="00455CDE">
            <w:pPr>
              <w:tabs>
                <w:tab w:val="left" w:pos="1695"/>
              </w:tabs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ab/>
            </w:r>
          </w:p>
        </w:tc>
      </w:tr>
    </w:tbl>
    <w:p w:rsidR="0029506F" w:rsidRDefault="0029506F" w:rsidP="0029506F">
      <w:pPr>
        <w:jc w:val="center"/>
      </w:pPr>
    </w:p>
    <w:p w:rsidR="0029506F" w:rsidRDefault="0029506F" w:rsidP="0029506F">
      <w:pPr>
        <w:jc w:val="center"/>
      </w:pPr>
    </w:p>
    <w:p w:rsidR="00706C4D" w:rsidRDefault="00706C4D" w:rsidP="0029506F">
      <w:pPr>
        <w:jc w:val="center"/>
        <w:rPr>
          <w:i/>
          <w:sz w:val="22"/>
          <w:szCs w:val="22"/>
        </w:rPr>
      </w:pPr>
    </w:p>
    <w:p w:rsidR="00706C4D" w:rsidRDefault="00706C4D" w:rsidP="0029506F">
      <w:pPr>
        <w:jc w:val="center"/>
        <w:rPr>
          <w:i/>
          <w:sz w:val="22"/>
          <w:szCs w:val="22"/>
        </w:rPr>
      </w:pPr>
    </w:p>
    <w:p w:rsidR="0029506F" w:rsidRDefault="0029506F" w:rsidP="00AD2D9C">
      <w:pPr>
        <w:jc w:val="center"/>
        <w:rPr>
          <w:b/>
          <w:sz w:val="28"/>
          <w:szCs w:val="28"/>
        </w:rPr>
      </w:pPr>
    </w:p>
    <w:p w:rsidR="00AD2D9C" w:rsidRDefault="00AD2D9C" w:rsidP="00AD2D9C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29506F" w:rsidRPr="00AD2D9C" w:rsidRDefault="0029506F" w:rsidP="0029506F">
      <w:pPr>
        <w:jc w:val="center"/>
        <w:rPr>
          <w:b/>
          <w:sz w:val="32"/>
          <w:szCs w:val="32"/>
        </w:rPr>
      </w:pPr>
      <w:r w:rsidRPr="00AD2D9C">
        <w:rPr>
          <w:b/>
          <w:sz w:val="32"/>
          <w:szCs w:val="32"/>
        </w:rPr>
        <w:t>ПОЛОЖЕНИЕ</w:t>
      </w:r>
    </w:p>
    <w:p w:rsidR="0029506F" w:rsidRPr="00AD2D9C" w:rsidRDefault="00706C4D" w:rsidP="00706C4D">
      <w:pPr>
        <w:rPr>
          <w:b/>
          <w:sz w:val="32"/>
          <w:szCs w:val="32"/>
        </w:rPr>
      </w:pPr>
      <w:r>
        <w:rPr>
          <w:b/>
          <w:sz w:val="36"/>
          <w:szCs w:val="36"/>
        </w:rPr>
        <w:t xml:space="preserve">                              </w:t>
      </w:r>
      <w:r w:rsidR="0029506F" w:rsidRPr="00AD2D9C">
        <w:rPr>
          <w:b/>
          <w:sz w:val="32"/>
          <w:szCs w:val="32"/>
        </w:rPr>
        <w:t>о Родительском комитете</w:t>
      </w:r>
    </w:p>
    <w:p w:rsidR="00AD2D9C" w:rsidRDefault="00AD2D9C" w:rsidP="00AD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Государственного бюджетного общеобразовательного учреждения </w:t>
      </w:r>
    </w:p>
    <w:p w:rsidR="00AD2D9C" w:rsidRDefault="00AD2D9C" w:rsidP="00AD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средней общеобразовательной школы № 230 </w:t>
      </w:r>
    </w:p>
    <w:p w:rsidR="00AD2D9C" w:rsidRDefault="00AD2D9C" w:rsidP="00AD2D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углублённым изучением химии и биологии </w:t>
      </w:r>
    </w:p>
    <w:p w:rsidR="006C7AC9" w:rsidRPr="006C7AC9" w:rsidRDefault="00AD2D9C" w:rsidP="00AD2D9C">
      <w:pPr>
        <w:jc w:val="center"/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Фрунзенского района Санкт-Петербурга</w:t>
      </w: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455CDE" w:rsidP="00455CDE">
      <w:pPr>
        <w:tabs>
          <w:tab w:val="left" w:pos="796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29506F">
      <w:pPr>
        <w:jc w:val="center"/>
        <w:rPr>
          <w:b/>
          <w:sz w:val="28"/>
          <w:szCs w:val="28"/>
        </w:rPr>
      </w:pPr>
    </w:p>
    <w:p w:rsidR="006C7AC9" w:rsidRDefault="006C7AC9" w:rsidP="006C7AC9">
      <w:pPr>
        <w:rPr>
          <w:b/>
          <w:sz w:val="28"/>
          <w:szCs w:val="28"/>
        </w:rPr>
      </w:pPr>
    </w:p>
    <w:p w:rsidR="0029506F" w:rsidRPr="00791A6E" w:rsidRDefault="0029506F" w:rsidP="0029506F">
      <w:pPr>
        <w:jc w:val="center"/>
        <w:rPr>
          <w:b/>
          <w:sz w:val="28"/>
          <w:szCs w:val="28"/>
        </w:rPr>
      </w:pPr>
    </w:p>
    <w:p w:rsidR="0029506F" w:rsidRDefault="00AD2D9C" w:rsidP="0029506F">
      <w:pPr>
        <w:rPr>
          <w:sz w:val="28"/>
          <w:szCs w:val="28"/>
        </w:rPr>
      </w:pPr>
      <w:r>
        <w:rPr>
          <w:b/>
        </w:rPr>
        <w:t xml:space="preserve">           </w:t>
      </w:r>
      <w:r w:rsidR="0029506F" w:rsidRPr="0029506F">
        <w:rPr>
          <w:b/>
        </w:rPr>
        <w:t xml:space="preserve"> </w:t>
      </w:r>
      <w:r>
        <w:rPr>
          <w:b/>
        </w:rPr>
        <w:t xml:space="preserve">                                </w:t>
      </w:r>
      <w:r w:rsidR="0029506F" w:rsidRPr="0029506F">
        <w:rPr>
          <w:b/>
        </w:rPr>
        <w:t xml:space="preserve"> </w:t>
      </w:r>
      <w:r w:rsidR="0029506F" w:rsidRPr="00AD2D9C">
        <w:rPr>
          <w:b/>
          <w:sz w:val="28"/>
          <w:szCs w:val="28"/>
        </w:rPr>
        <w:t>Общие положения</w:t>
      </w:r>
      <w:r w:rsidR="0029506F" w:rsidRPr="00AD2D9C">
        <w:rPr>
          <w:sz w:val="28"/>
          <w:szCs w:val="28"/>
        </w:rPr>
        <w:t>.</w:t>
      </w:r>
    </w:p>
    <w:p w:rsidR="00AD2D9C" w:rsidRPr="00AD2D9C" w:rsidRDefault="00AD2D9C" w:rsidP="0029506F">
      <w:pPr>
        <w:rPr>
          <w:sz w:val="28"/>
          <w:szCs w:val="28"/>
        </w:rPr>
      </w:pPr>
    </w:p>
    <w:p w:rsidR="0029506F" w:rsidRDefault="0029506F" w:rsidP="0029506F">
      <w:pPr>
        <w:ind w:firstLine="284"/>
        <w:jc w:val="both"/>
        <w:rPr>
          <w:color w:val="000000"/>
        </w:rPr>
      </w:pPr>
      <w:r>
        <w:rPr>
          <w:sz w:val="28"/>
          <w:szCs w:val="28"/>
        </w:rPr>
        <w:t xml:space="preserve"> </w:t>
      </w:r>
      <w:r>
        <w:rPr>
          <w:color w:val="000000"/>
        </w:rPr>
        <w:t>Родительский</w:t>
      </w:r>
      <w:r>
        <w:rPr>
          <w:iCs/>
          <w:color w:val="000000"/>
        </w:rPr>
        <w:t xml:space="preserve"> комитет Образовательного учреждения является в соответствии с </w:t>
      </w:r>
      <w:r>
        <w:rPr>
          <w:color w:val="000000"/>
        </w:rPr>
        <w:t>Законом Российской Федерации «Об образовании» (Глава 3 ст.26.п4) и Уставом ГБОУ формой самоуправления Образовательного учреждения. Порядок выборов и компетенция Родительского комитета определяются Уставом Образовательного учреждения.</w:t>
      </w:r>
    </w:p>
    <w:p w:rsidR="0029506F" w:rsidRDefault="0029506F" w:rsidP="0029506F">
      <w:pPr>
        <w:tabs>
          <w:tab w:val="num" w:pos="900"/>
        </w:tabs>
        <w:ind w:firstLine="360"/>
        <w:jc w:val="both"/>
        <w:rPr>
          <w:color w:val="000000"/>
        </w:rPr>
      </w:pPr>
      <w:r>
        <w:rPr>
          <w:color w:val="000000"/>
        </w:rPr>
        <w:t>В состав Родительского комитета входят Общешкольный родительский комитет и классные родительские комитеты. Председатель родительского комитета — выборное должностное лицо, избираемое непосредственно родителями либо родительским комитетом из своего состава. Общешкольный родительский комитет состоит из председателей Классных родительских комитетов, которые избираются путём выборов в классах.</w:t>
      </w:r>
    </w:p>
    <w:p w:rsidR="0029506F" w:rsidRDefault="0029506F" w:rsidP="0029506F">
      <w:pPr>
        <w:tabs>
          <w:tab w:val="num" w:pos="900"/>
        </w:tabs>
        <w:ind w:firstLine="360"/>
        <w:jc w:val="both"/>
      </w:pPr>
      <w:r>
        <w:rPr>
          <w:color w:val="000000"/>
        </w:rPr>
        <w:t>Осуществление</w:t>
      </w:r>
      <w:r>
        <w:t xml:space="preserve"> членами Родительского комитета своих функций производится на безвозмездной основе.</w:t>
      </w:r>
    </w:p>
    <w:p w:rsidR="0029506F" w:rsidRPr="00C5702E" w:rsidRDefault="0029506F" w:rsidP="0029506F">
      <w:pPr>
        <w:tabs>
          <w:tab w:val="num" w:pos="900"/>
        </w:tabs>
        <w:ind w:firstLine="360"/>
        <w:jc w:val="both"/>
        <w:rPr>
          <w:color w:val="000000"/>
        </w:rPr>
      </w:pPr>
      <w:r>
        <w:t>Родительский комитет:</w:t>
      </w:r>
    </w:p>
    <w:p w:rsidR="0029506F" w:rsidRDefault="0029506F" w:rsidP="0029506F">
      <w:pPr>
        <w:pStyle w:val="a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вносит предложения по созданию оптимальных условий для обучения и воспитания обучающихся, в том числе по укреплению их здоровья и организации питания;</w:t>
      </w:r>
    </w:p>
    <w:p w:rsidR="0029506F" w:rsidRDefault="0029506F" w:rsidP="0029506F">
      <w:pPr>
        <w:pStyle w:val="a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>содействует организации конкурсов, соревнований и других массовых внешкольных мероприятий Образовательного учреждения;</w:t>
      </w:r>
    </w:p>
    <w:p w:rsidR="0029506F" w:rsidRDefault="005A3EF6" w:rsidP="0029506F">
      <w:pPr>
        <w:pStyle w:val="a"/>
        <w:numPr>
          <w:ilvl w:val="0"/>
          <w:numId w:val="1"/>
        </w:numPr>
        <w:spacing w:after="0"/>
        <w:jc w:val="both"/>
        <w:rPr>
          <w:color w:val="000000"/>
        </w:rPr>
      </w:pPr>
      <w:r>
        <w:rPr>
          <w:color w:val="000000"/>
        </w:rPr>
        <w:t xml:space="preserve">совместно с Общим собранием работников ОУ </w:t>
      </w:r>
      <w:r w:rsidR="0029506F">
        <w:rPr>
          <w:color w:val="000000"/>
        </w:rPr>
        <w:t>принимает и изменяет нормативные акты, касающиеся родительского общественного управления, и контролирует их соблюдение;</w:t>
      </w:r>
    </w:p>
    <w:p w:rsidR="0029506F" w:rsidRDefault="00AD2D9C" w:rsidP="0029506F">
      <w:pPr>
        <w:rPr>
          <w:b/>
          <w:sz w:val="28"/>
          <w:szCs w:val="28"/>
        </w:rPr>
      </w:pPr>
      <w:r>
        <w:rPr>
          <w:b/>
        </w:rPr>
        <w:t xml:space="preserve">                                   </w:t>
      </w:r>
      <w:r w:rsidR="0029506F" w:rsidRPr="00AD2D9C">
        <w:rPr>
          <w:b/>
          <w:sz w:val="28"/>
          <w:szCs w:val="28"/>
        </w:rPr>
        <w:t>Задачи родительского комитета</w:t>
      </w:r>
    </w:p>
    <w:p w:rsidR="00AD2D9C" w:rsidRPr="00AD2D9C" w:rsidRDefault="00AD2D9C" w:rsidP="0029506F">
      <w:pPr>
        <w:rPr>
          <w:b/>
          <w:sz w:val="28"/>
          <w:szCs w:val="28"/>
        </w:rPr>
      </w:pPr>
    </w:p>
    <w:p w:rsidR="0029506F" w:rsidRDefault="0029506F" w:rsidP="0029506F">
      <w:r w:rsidRPr="00E67143">
        <w:t xml:space="preserve">Родительские комитеты создаются в целях содействия школе в осуществлении </w:t>
      </w:r>
      <w:r>
        <w:t>воспитания и обучения детей. Задачами Родительских комитетов являются:</w:t>
      </w:r>
    </w:p>
    <w:p w:rsidR="0029506F" w:rsidRDefault="0029506F" w:rsidP="0029506F">
      <w:pPr>
        <w:numPr>
          <w:ilvl w:val="0"/>
          <w:numId w:val="2"/>
        </w:numPr>
      </w:pPr>
      <w:r>
        <w:t xml:space="preserve">Всемерное укрепление связи между семьей и образовательным </w:t>
      </w:r>
      <w:r w:rsidR="005A3EF6">
        <w:t>учреждением в</w:t>
      </w:r>
      <w:r>
        <w:t xml:space="preserve"> целях установления единства воспитательного влияния   на детей педагогического коллектива и семьи;</w:t>
      </w:r>
    </w:p>
    <w:p w:rsidR="0029506F" w:rsidRDefault="0029506F" w:rsidP="0029506F">
      <w:pPr>
        <w:numPr>
          <w:ilvl w:val="0"/>
          <w:numId w:val="2"/>
        </w:numPr>
      </w:pPr>
      <w:r>
        <w:t>Привлечение родительской общественности к активному участию в жизни образовательного учреждения, к организации внеклассной и внешкольной работы;</w:t>
      </w:r>
    </w:p>
    <w:p w:rsidR="0029506F" w:rsidRDefault="0029506F" w:rsidP="0029506F">
      <w:pPr>
        <w:numPr>
          <w:ilvl w:val="0"/>
          <w:numId w:val="2"/>
        </w:numPr>
      </w:pPr>
      <w:r>
        <w:t xml:space="preserve">Помощь школе в осуществлении обязательного основного </w:t>
      </w:r>
      <w:r w:rsidR="005A3EF6">
        <w:t>(общего)</w:t>
      </w:r>
      <w:r>
        <w:t xml:space="preserve"> образования;</w:t>
      </w:r>
    </w:p>
    <w:p w:rsidR="0029506F" w:rsidRDefault="0029506F" w:rsidP="0029506F">
      <w:pPr>
        <w:numPr>
          <w:ilvl w:val="0"/>
          <w:numId w:val="2"/>
        </w:numPr>
      </w:pPr>
      <w:r>
        <w:t>Участие в организации широкой педагогической пропаганды среди родителей и населения;</w:t>
      </w:r>
    </w:p>
    <w:p w:rsidR="007C35C5" w:rsidRDefault="007C35C5" w:rsidP="007C35C5">
      <w:pPr>
        <w:ind w:left="720"/>
      </w:pPr>
    </w:p>
    <w:p w:rsidR="0029506F" w:rsidRPr="007C35C5" w:rsidRDefault="007C35C5" w:rsidP="0029506F">
      <w:pPr>
        <w:ind w:left="360"/>
        <w:rPr>
          <w:b/>
          <w:sz w:val="28"/>
          <w:szCs w:val="28"/>
        </w:rPr>
      </w:pPr>
      <w:r>
        <w:rPr>
          <w:b/>
        </w:rPr>
        <w:t xml:space="preserve">             </w:t>
      </w:r>
      <w:r w:rsidR="0029506F" w:rsidRPr="007C35C5">
        <w:rPr>
          <w:b/>
          <w:sz w:val="28"/>
          <w:szCs w:val="28"/>
        </w:rPr>
        <w:t>Организация и содержание работы родительского комитета.</w:t>
      </w:r>
    </w:p>
    <w:p w:rsidR="005A3EF6" w:rsidRPr="005A3EF6" w:rsidRDefault="005A3EF6" w:rsidP="0029506F">
      <w:pPr>
        <w:ind w:left="360"/>
        <w:rPr>
          <w:b/>
        </w:rPr>
      </w:pPr>
    </w:p>
    <w:p w:rsidR="0029506F" w:rsidRDefault="0029506F" w:rsidP="0029506F">
      <w:pPr>
        <w:numPr>
          <w:ilvl w:val="0"/>
          <w:numId w:val="3"/>
        </w:numPr>
      </w:pPr>
      <w:r>
        <w:t>Родительский комитет образовательного учреждения избирается общешкольным родительским собранием в начале учебного года сроком на один год. Количество членов устанавливается решением общего собрания родителей в зависимости от условий работы образовательного учреждения.</w:t>
      </w:r>
    </w:p>
    <w:p w:rsidR="0029506F" w:rsidRDefault="0029506F" w:rsidP="0029506F">
      <w:pPr>
        <w:numPr>
          <w:ilvl w:val="0"/>
          <w:numId w:val="3"/>
        </w:numPr>
      </w:pPr>
      <w:r>
        <w:lastRenderedPageBreak/>
        <w:t>Для выполнения текущей работы Родительский комитет образовательного учреждения выбирает из своего состава президиум в составе председателя и 2-4 человек – членов президиума.</w:t>
      </w:r>
    </w:p>
    <w:p w:rsidR="0029506F" w:rsidRDefault="0029506F" w:rsidP="0029506F">
      <w:pPr>
        <w:numPr>
          <w:ilvl w:val="0"/>
          <w:numId w:val="3"/>
        </w:numPr>
      </w:pPr>
      <w:r>
        <w:t xml:space="preserve">Родительский комитет класса избирается общим собранием родителей класса в составе председателя и 2-4 членов. </w:t>
      </w:r>
    </w:p>
    <w:p w:rsidR="0029506F" w:rsidRDefault="0029506F" w:rsidP="0029506F">
      <w:pPr>
        <w:numPr>
          <w:ilvl w:val="0"/>
          <w:numId w:val="3"/>
        </w:numPr>
      </w:pPr>
      <w:r>
        <w:t>Под руководством членов общешкольного Родительского комитета могут создаваться постоянные или временные комиссии по отдельным разделам работы (по осуществлению всеобщего обучения, проведению педагогической пропаганды, по трудовому воспитанию, организации общественно- полезного труда школьников, по культурно- массовой работе, хозяйственной, спортивно-  оздоровительной и т.д.)</w:t>
      </w:r>
    </w:p>
    <w:p w:rsidR="0029506F" w:rsidRDefault="0029506F" w:rsidP="0029506F">
      <w:pPr>
        <w:ind w:left="360"/>
      </w:pPr>
      <w:r>
        <w:t>5.Родительский комитет организует помощь образовательному учреждению:</w:t>
      </w:r>
    </w:p>
    <w:p w:rsidR="0029506F" w:rsidRDefault="0029506F" w:rsidP="0029506F">
      <w:pPr>
        <w:numPr>
          <w:ilvl w:val="1"/>
          <w:numId w:val="3"/>
        </w:numPr>
      </w:pPr>
      <w:r>
        <w:t>в укреплении связи педагогического коллектива с родителями учащихся и общественностью;</w:t>
      </w:r>
    </w:p>
    <w:p w:rsidR="0029506F" w:rsidRDefault="0029506F" w:rsidP="0029506F">
      <w:pPr>
        <w:numPr>
          <w:ilvl w:val="1"/>
          <w:numId w:val="3"/>
        </w:numPr>
      </w:pPr>
      <w:r>
        <w:t>в осуществлении обязательного основного общего образования;</w:t>
      </w:r>
    </w:p>
    <w:p w:rsidR="0029506F" w:rsidRDefault="0029506F" w:rsidP="0029506F">
      <w:pPr>
        <w:numPr>
          <w:ilvl w:val="1"/>
          <w:numId w:val="3"/>
        </w:numPr>
      </w:pPr>
      <w:r>
        <w:t>в обеспечении надлежащих бытовых условий в школе;</w:t>
      </w:r>
    </w:p>
    <w:p w:rsidR="0029506F" w:rsidRDefault="0029506F" w:rsidP="0029506F">
      <w:pPr>
        <w:numPr>
          <w:ilvl w:val="1"/>
          <w:numId w:val="3"/>
        </w:numPr>
      </w:pPr>
      <w:r>
        <w:t>в организации питания школьников;</w:t>
      </w:r>
    </w:p>
    <w:p w:rsidR="0029506F" w:rsidRDefault="0029506F" w:rsidP="0029506F">
      <w:pPr>
        <w:numPr>
          <w:ilvl w:val="1"/>
          <w:numId w:val="3"/>
        </w:numPr>
      </w:pPr>
      <w:r>
        <w:t>в привлечении родителей к непосредственному участию в воспитательной работе с учащимися во внеурочное время;</w:t>
      </w:r>
    </w:p>
    <w:p w:rsidR="0029506F" w:rsidRDefault="0029506F" w:rsidP="0029506F">
      <w:pPr>
        <w:numPr>
          <w:ilvl w:val="1"/>
          <w:numId w:val="3"/>
        </w:numPr>
      </w:pPr>
      <w:r>
        <w:t>в работе по профориентации учащихся;</w:t>
      </w:r>
    </w:p>
    <w:p w:rsidR="0029506F" w:rsidRDefault="0029506F" w:rsidP="0029506F">
      <w:pPr>
        <w:numPr>
          <w:ilvl w:val="1"/>
          <w:numId w:val="3"/>
        </w:numPr>
      </w:pPr>
      <w:r>
        <w:t>в осуществлении контроля за выполнением обучающимися устава образовательного учреждения, правил для учащихся и иных локальных актов учреждения;</w:t>
      </w:r>
    </w:p>
    <w:p w:rsidR="0029506F" w:rsidRDefault="0029506F" w:rsidP="0029506F">
      <w:pPr>
        <w:numPr>
          <w:ilvl w:val="1"/>
          <w:numId w:val="3"/>
        </w:numPr>
      </w:pPr>
      <w:r>
        <w:t>в организации и проведении собраний, докладов, лекций для родителей, бесед по обмену опытом семейного воспитания;</w:t>
      </w:r>
    </w:p>
    <w:p w:rsidR="0029506F" w:rsidRDefault="0029506F" w:rsidP="0029506F">
      <w:pPr>
        <w:numPr>
          <w:ilvl w:val="1"/>
          <w:numId w:val="3"/>
        </w:numPr>
      </w:pPr>
      <w:r>
        <w:t>в проведении оздоровительной и культурно-массовой работы с учащимися в период каникул.</w:t>
      </w:r>
    </w:p>
    <w:p w:rsidR="0029506F" w:rsidRDefault="0029506F" w:rsidP="0029506F">
      <w:r>
        <w:t>6.Родительский комитет образовательного учреждения и классные родительские комитеты руководствуются в своей работе данным Положением, рекомендациями директора школы и педагогического совета, планом работы образовательного учреждения и постановлениями родительских собраний.</w:t>
      </w:r>
    </w:p>
    <w:p w:rsidR="0029506F" w:rsidRDefault="0029506F" w:rsidP="0029506F">
      <w:r>
        <w:t>Родительский комитет образовательного учреждения, его президиум и классные комитеты вправе принимать свои решения при условии присутствия на заседании не менее 2/3 его членов.</w:t>
      </w:r>
    </w:p>
    <w:p w:rsidR="0029506F" w:rsidRDefault="0029506F" w:rsidP="0029506F"/>
    <w:p w:rsidR="0029506F" w:rsidRDefault="0029506F" w:rsidP="0029506F">
      <w:r>
        <w:t>7. Для обсуждения и ре</w:t>
      </w:r>
      <w:r w:rsidR="005A3EF6">
        <w:t>шения наиболее важных вопросов Р</w:t>
      </w:r>
      <w:r>
        <w:t>одительский комитет</w:t>
      </w:r>
    </w:p>
    <w:p w:rsidR="0029506F" w:rsidRDefault="0029506F" w:rsidP="0029506F">
      <w:r>
        <w:t xml:space="preserve"> образовательного учреждения созывает собрания или конференции родителей (классные- не реже 4 раз в год, общешкольные – не реже двух раз в год). Количество делегатов на конференцию от </w:t>
      </w:r>
      <w:r w:rsidR="005A3EF6">
        <w:t>каждого класса устанавливается Р</w:t>
      </w:r>
      <w:r>
        <w:t>одительским комитетом образовательного учреждения.</w:t>
      </w:r>
    </w:p>
    <w:p w:rsidR="0029506F" w:rsidRDefault="0029506F" w:rsidP="0029506F">
      <w:r>
        <w:t>Классные родительские собрания проводятся в присутствии классного руководителя, общешкольные – директора школы, классных руководителей и учителей.</w:t>
      </w:r>
    </w:p>
    <w:p w:rsidR="0029506F" w:rsidRDefault="0029506F" w:rsidP="0029506F"/>
    <w:p w:rsidR="0029506F" w:rsidRDefault="0029506F" w:rsidP="0029506F">
      <w:r>
        <w:t>8.</w:t>
      </w:r>
      <w:r w:rsidR="007C35C5">
        <w:t xml:space="preserve"> </w:t>
      </w:r>
      <w:r>
        <w:t>Родительский комитет образовательного учреждения отчитывается о своей работе перед общешкольным родительским собранием (конференцией), а классный комитет – перед классным родительским собранием в день выборов нового состава комитета.</w:t>
      </w:r>
    </w:p>
    <w:p w:rsidR="0029506F" w:rsidRDefault="0029506F" w:rsidP="0029506F"/>
    <w:p w:rsidR="0029506F" w:rsidRDefault="0029506F" w:rsidP="0029506F">
      <w:r>
        <w:t>9.</w:t>
      </w:r>
      <w:r w:rsidR="007C35C5">
        <w:t xml:space="preserve"> </w:t>
      </w:r>
      <w:r>
        <w:t>В случае несогласия директора образовательного учреждения школы с мнением большинства Родительского комитета спорный вопрос разрешается районным органом управления образованием, в ведении которого находится образовательное учреждение.</w:t>
      </w:r>
    </w:p>
    <w:p w:rsidR="0029506F" w:rsidRDefault="0029506F" w:rsidP="0029506F"/>
    <w:p w:rsidR="0029506F" w:rsidRDefault="0029506F" w:rsidP="0029506F">
      <w:r>
        <w:t>10.</w:t>
      </w:r>
      <w:r w:rsidR="007C35C5">
        <w:t xml:space="preserve"> Родительские</w:t>
      </w:r>
      <w:r>
        <w:t xml:space="preserve"> комитеты в</w:t>
      </w:r>
      <w:r w:rsidR="00AB2F0F">
        <w:t>едут протоколы</w:t>
      </w:r>
      <w:r>
        <w:t xml:space="preserve"> родительских собраний, которые хранятся </w:t>
      </w:r>
      <w:r w:rsidR="007C35C5">
        <w:t>в образовательных учреждени</w:t>
      </w:r>
      <w:r w:rsidR="00CE4367">
        <w:t>ях</w:t>
      </w:r>
      <w:r>
        <w:t>.</w:t>
      </w:r>
    </w:p>
    <w:p w:rsidR="0029506F" w:rsidRDefault="0029506F" w:rsidP="007C35C5">
      <w:pPr>
        <w:jc w:val="center"/>
      </w:pPr>
    </w:p>
    <w:p w:rsidR="007C35C5" w:rsidRDefault="007C35C5" w:rsidP="007C35C5">
      <w:pPr>
        <w:jc w:val="center"/>
      </w:pPr>
    </w:p>
    <w:p w:rsidR="007C35C5" w:rsidRDefault="007C35C5" w:rsidP="007C35C5">
      <w:pPr>
        <w:jc w:val="center"/>
      </w:pPr>
    </w:p>
    <w:p w:rsidR="007C35C5" w:rsidRDefault="007C35C5" w:rsidP="007C35C5">
      <w:pPr>
        <w:jc w:val="center"/>
      </w:pPr>
    </w:p>
    <w:p w:rsidR="007C35C5" w:rsidRDefault="007C35C5" w:rsidP="007C35C5">
      <w:pPr>
        <w:jc w:val="center"/>
      </w:pPr>
    </w:p>
    <w:p w:rsidR="007C35C5" w:rsidRDefault="007C35C5" w:rsidP="007C35C5">
      <w:pPr>
        <w:jc w:val="center"/>
      </w:pPr>
    </w:p>
    <w:p w:rsidR="0029506F" w:rsidRDefault="007C35C5" w:rsidP="0029506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29506F" w:rsidRPr="00B51AC5">
        <w:rPr>
          <w:b/>
          <w:sz w:val="28"/>
          <w:szCs w:val="28"/>
        </w:rPr>
        <w:t>Права родительского комитета.</w:t>
      </w:r>
    </w:p>
    <w:p w:rsidR="007C35C5" w:rsidRDefault="007C35C5" w:rsidP="0029506F">
      <w:pPr>
        <w:rPr>
          <w:b/>
          <w:sz w:val="28"/>
          <w:szCs w:val="28"/>
        </w:rPr>
      </w:pPr>
    </w:p>
    <w:p w:rsidR="0029506F" w:rsidRPr="000F51E3" w:rsidRDefault="007C35C5" w:rsidP="0029506F">
      <w:r>
        <w:rPr>
          <w:sz w:val="28"/>
          <w:szCs w:val="28"/>
        </w:rPr>
        <w:t xml:space="preserve">     1</w:t>
      </w:r>
      <w:r w:rsidR="0029506F" w:rsidRPr="000F51E3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29506F" w:rsidRPr="000F51E3">
        <w:t>Родительский комитет образовательного учреждения имеет право:</w:t>
      </w:r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>устанавливать связь с общественными организациями, шефствующими над образовательным учреждением, по вопросам оказания помощи учреждению в проведении воспитательной работы, а также об отношении родителей к воспитанию детей;</w:t>
      </w:r>
      <w:bookmarkStart w:id="0" w:name="_GoBack"/>
      <w:bookmarkEnd w:id="0"/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>вносить на рассмотрение директора и педагогического совета образовательного учреждения предложения по внешкольной и внеклассной работе с учащимися, по организационно- хозяйственным вопросам, по улучшению работы педагогического коллектива с родителями учащихся. Директор школы и педагогический совет обязаны внимательно рассмотреть предложения Родительского комитета и ставить его в известность о принятых решениях;</w:t>
      </w:r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>заслушивать сообщения директора образовательного учреждения о состоянии и перспективах работы учреждения и его разъяснения по интересующим родителей вопросам, о расходовании внебюджетных средств и добровольной спонсорской помощи родителей;</w:t>
      </w:r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>заслушивать отчеты классных Родительских комитетов и принимать решения по улучшению их работы;</w:t>
      </w:r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 xml:space="preserve">созывать родительские собрания и конференции; </w:t>
      </w:r>
    </w:p>
    <w:p w:rsidR="0029506F" w:rsidRPr="000F51E3" w:rsidRDefault="0029506F" w:rsidP="0029506F">
      <w:pPr>
        <w:numPr>
          <w:ilvl w:val="0"/>
          <w:numId w:val="4"/>
        </w:numPr>
      </w:pPr>
      <w:r w:rsidRPr="000F51E3">
        <w:t xml:space="preserve"> принимать участие в распределении средств стимулирующей части фонда оплаты труда </w:t>
      </w:r>
      <w:r>
        <w:t xml:space="preserve">учителя за качество работы </w:t>
      </w:r>
    </w:p>
    <w:p w:rsidR="0029506F" w:rsidRDefault="0029506F" w:rsidP="0029506F">
      <w:pPr>
        <w:ind w:left="360"/>
      </w:pPr>
    </w:p>
    <w:p w:rsidR="0029506F" w:rsidRDefault="0029506F" w:rsidP="009F0E5C">
      <w:pPr>
        <w:ind w:firstLine="360"/>
      </w:pPr>
      <w:r>
        <w:t>2.</w:t>
      </w:r>
      <w:r w:rsidR="007C35C5">
        <w:t xml:space="preserve"> </w:t>
      </w:r>
      <w:r>
        <w:t xml:space="preserve">Классные родительские комитеты имеют право вносить предложения классному руководителю по улучшению внеклассной работы с учащимися, по улучшению работы </w:t>
      </w:r>
      <w:r w:rsidR="00AB2F0F">
        <w:t>с родителями</w:t>
      </w:r>
      <w:r>
        <w:t xml:space="preserve"> и заслушивать разъяснения классного руководителя по вопросам, интересующим родителей.</w:t>
      </w:r>
    </w:p>
    <w:p w:rsidR="0029506F" w:rsidRDefault="0029506F" w:rsidP="0029506F"/>
    <w:p w:rsidR="0029506F" w:rsidRDefault="007C35C5" w:rsidP="0029506F">
      <w:r>
        <w:t xml:space="preserve">     </w:t>
      </w:r>
      <w:r w:rsidR="0029506F">
        <w:t>3.</w:t>
      </w:r>
      <w:r>
        <w:t xml:space="preserve"> </w:t>
      </w:r>
      <w:r w:rsidR="0029506F">
        <w:t xml:space="preserve">Председатель общешкольного Родительского комитета может приглашаться на      </w:t>
      </w:r>
      <w:r w:rsidR="009F0E5C">
        <w:t>заседания П</w:t>
      </w:r>
      <w:r w:rsidR="0029506F">
        <w:t>едагогического совета</w:t>
      </w:r>
      <w:r w:rsidR="009F0E5C">
        <w:t xml:space="preserve"> и на Общее собрание </w:t>
      </w:r>
      <w:r>
        <w:t>работников образовательного</w:t>
      </w:r>
      <w:r w:rsidR="0029506F">
        <w:t xml:space="preserve"> учреждения в случаях и порядке</w:t>
      </w:r>
      <w:r w:rsidR="009F0E5C">
        <w:t>, предусмотренными соответствующими локальными актами.</w:t>
      </w:r>
      <w:r w:rsidR="0029506F">
        <w:t xml:space="preserve"> </w:t>
      </w:r>
    </w:p>
    <w:p w:rsidR="0029506F" w:rsidRPr="00B51AC5" w:rsidRDefault="0029506F" w:rsidP="0029506F"/>
    <w:p w:rsidR="0029506F" w:rsidRDefault="0029506F" w:rsidP="0029506F"/>
    <w:p w:rsidR="0029506F" w:rsidRPr="009F0E5C" w:rsidRDefault="00283928" w:rsidP="00283928">
      <w:pPr>
        <w:ind w:left="360"/>
        <w:rPr>
          <w:b/>
        </w:rPr>
      </w:pPr>
      <w:r>
        <w:rPr>
          <w:b/>
        </w:rPr>
        <w:t xml:space="preserve">     </w:t>
      </w:r>
      <w:r w:rsidR="0029506F" w:rsidRPr="009F0E5C">
        <w:rPr>
          <w:b/>
        </w:rPr>
        <w:t>Заключительные положения</w:t>
      </w:r>
    </w:p>
    <w:p w:rsidR="0029506F" w:rsidRDefault="00283928" w:rsidP="0029506F">
      <w:r>
        <w:t xml:space="preserve">     </w:t>
      </w:r>
      <w:r w:rsidR="0029506F">
        <w:t>Изменения и дополнения в настоящее Положение принимаются решением органа самоуправления образовательного учреждения, в компетенции которого находится принятие локальных актов образовательного учреждения.</w:t>
      </w:r>
    </w:p>
    <w:p w:rsidR="0029506F" w:rsidRDefault="0029506F" w:rsidP="0029506F">
      <w:pPr>
        <w:ind w:left="360"/>
      </w:pPr>
    </w:p>
    <w:p w:rsidR="0029506F" w:rsidRPr="00E67143" w:rsidRDefault="0029506F" w:rsidP="0029506F"/>
    <w:p w:rsidR="00E539CA" w:rsidRDefault="00E539CA"/>
    <w:sectPr w:rsidR="00E539CA" w:rsidSect="00C8399A">
      <w:footerReference w:type="even" r:id="rId7"/>
      <w:footerReference w:type="default" r:id="rId8"/>
      <w:pgSz w:w="11906" w:h="16838"/>
      <w:pgMar w:top="284" w:right="850" w:bottom="18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718" w:rsidRDefault="00056718">
      <w:r>
        <w:separator/>
      </w:r>
    </w:p>
  </w:endnote>
  <w:endnote w:type="continuationSeparator" w:id="0">
    <w:p w:rsidR="00056718" w:rsidRDefault="000567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0" w:rsidRDefault="00A62A74" w:rsidP="00F16C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B1850" w:rsidRDefault="00056718" w:rsidP="002313C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850" w:rsidRDefault="00A62A74" w:rsidP="00F16CB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55CDE">
      <w:rPr>
        <w:rStyle w:val="a7"/>
        <w:noProof/>
      </w:rPr>
      <w:t>4</w:t>
    </w:r>
    <w:r>
      <w:rPr>
        <w:rStyle w:val="a7"/>
      </w:rPr>
      <w:fldChar w:fldCharType="end"/>
    </w:r>
  </w:p>
  <w:p w:rsidR="00AB1850" w:rsidRDefault="00056718" w:rsidP="002313C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718" w:rsidRDefault="00056718">
      <w:r>
        <w:separator/>
      </w:r>
    </w:p>
  </w:footnote>
  <w:footnote w:type="continuationSeparator" w:id="0">
    <w:p w:rsidR="00056718" w:rsidRDefault="000567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15E4E"/>
    <w:multiLevelType w:val="hybridMultilevel"/>
    <w:tmpl w:val="45D697B8"/>
    <w:lvl w:ilvl="0" w:tplc="FE00D3B2">
      <w:start w:val="1"/>
      <w:numFmt w:val="bullet"/>
      <w:lvlText w:val="–"/>
      <w:lvlJc w:val="left"/>
      <w:pPr>
        <w:tabs>
          <w:tab w:val="num" w:pos="814"/>
        </w:tabs>
        <w:ind w:left="0" w:firstLine="45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pStyle w:val="a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51D67"/>
    <w:multiLevelType w:val="hybridMultilevel"/>
    <w:tmpl w:val="3DECFA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A4BBA"/>
    <w:multiLevelType w:val="hybridMultilevel"/>
    <w:tmpl w:val="E33E45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A0C54"/>
    <w:multiLevelType w:val="hybridMultilevel"/>
    <w:tmpl w:val="1FB82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06F"/>
    <w:rsid w:val="00056718"/>
    <w:rsid w:val="0007036B"/>
    <w:rsid w:val="000E7EB9"/>
    <w:rsid w:val="0022345C"/>
    <w:rsid w:val="00283928"/>
    <w:rsid w:val="0029506F"/>
    <w:rsid w:val="003D729E"/>
    <w:rsid w:val="00455CDE"/>
    <w:rsid w:val="0059669A"/>
    <w:rsid w:val="005A3EF6"/>
    <w:rsid w:val="006C7AC9"/>
    <w:rsid w:val="00706C4D"/>
    <w:rsid w:val="007C35C5"/>
    <w:rsid w:val="009F0E5C"/>
    <w:rsid w:val="00A62A74"/>
    <w:rsid w:val="00AA607E"/>
    <w:rsid w:val="00AB2F0F"/>
    <w:rsid w:val="00AD2D9C"/>
    <w:rsid w:val="00B07673"/>
    <w:rsid w:val="00CE4367"/>
    <w:rsid w:val="00E539CA"/>
    <w:rsid w:val="00F8236F"/>
    <w:rsid w:val="00FD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D8CBC6-52E5-4D06-A4C6-206BA7F12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950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Body Text"/>
    <w:basedOn w:val="a0"/>
    <w:link w:val="a4"/>
    <w:rsid w:val="0029506F"/>
    <w:pPr>
      <w:numPr>
        <w:ilvl w:val="2"/>
        <w:numId w:val="1"/>
      </w:numPr>
      <w:spacing w:after="120"/>
    </w:pPr>
  </w:style>
  <w:style w:type="character" w:customStyle="1" w:styleId="a4">
    <w:name w:val="Основной текст Знак"/>
    <w:basedOn w:val="a1"/>
    <w:link w:val="a"/>
    <w:rsid w:val="002950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0"/>
    <w:link w:val="a6"/>
    <w:rsid w:val="0029506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1"/>
    <w:link w:val="a5"/>
    <w:rsid w:val="002950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1"/>
    <w:rsid w:val="0029506F"/>
  </w:style>
  <w:style w:type="character" w:styleId="a8">
    <w:name w:val="Hyperlink"/>
    <w:rsid w:val="0029506F"/>
    <w:rPr>
      <w:color w:val="0000FF"/>
      <w:u w:val="single"/>
    </w:rPr>
  </w:style>
  <w:style w:type="paragraph" w:styleId="a9">
    <w:name w:val="Balloon Text"/>
    <w:basedOn w:val="a0"/>
    <w:link w:val="aa"/>
    <w:uiPriority w:val="99"/>
    <w:semiHidden/>
    <w:unhideWhenUsed/>
    <w:rsid w:val="0022345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1"/>
    <w:link w:val="a9"/>
    <w:uiPriority w:val="99"/>
    <w:semiHidden/>
    <w:rsid w:val="0022345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0703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1302</Words>
  <Characters>7424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7</cp:revision>
  <cp:lastPrinted>2017-08-22T07:39:00Z</cp:lastPrinted>
  <dcterms:created xsi:type="dcterms:W3CDTF">2017-08-22T09:28:00Z</dcterms:created>
  <dcterms:modified xsi:type="dcterms:W3CDTF">2017-08-29T09:45:00Z</dcterms:modified>
</cp:coreProperties>
</file>