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Рекрутинговый портал </w:t>
      </w:r>
      <w:proofErr w:type="spellStart"/>
      <w:r w:rsidRPr="00381BE3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381BE3">
        <w:rPr>
          <w:rFonts w:eastAsia="Times New Roman" w:cs="Times New Roman"/>
          <w:sz w:val="24"/>
          <w:szCs w:val="24"/>
          <w:lang w:eastAsia="ru-RU"/>
        </w:rPr>
        <w:t xml:space="preserve"> провел исследование, чтобы определить, какие профессии станут наиболее востребованными в нашей стране через 10 лет. При этом исследователи ориентировались на общемировые тенденции и условия российской действительности. 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По мнению экспертов, через 10 лет десятка востребованных профессий будет выглядеть так: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Инженеры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10" name="Рисунок 10" descr="http://edu.glavsprav.ru/_static/_articles/1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glavsprav.ru/_static/_articles/120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Профессия инженера уже сейчас становится все более востребованной. В России возникла острая нехватка профессиональных специалистов на производстве. Важный момент: особенно будет цениться инженеры с сочетанием технического и гуманитарного образования.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IT-специалисты и разработчики компьютерного аппаратного обеспечения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9" name="Рисунок 9" descr="http://edu.glavsprav.ru/_static/_articles/12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glavsprav.ru/_static/_articles/120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Область информационных технологий — одна из самых перспективных. Их распространение и влияние на жизнедеятельность человека уже сейчас огромно, а в будущем будет лишь увеличиваться.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Специалисты в области </w:t>
      </w:r>
      <w:proofErr w:type="spellStart"/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нанотехнологий</w:t>
      </w:r>
      <w:proofErr w:type="spellEnd"/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8" name="Рисунок 8" descr="http://edu.glavsprav.ru/_static/_articles/12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glavsprav.ru/_static/_articles/120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Как ожидается, </w:t>
      </w:r>
      <w:proofErr w:type="spellStart"/>
      <w:r w:rsidRPr="00381BE3">
        <w:rPr>
          <w:rFonts w:eastAsia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381BE3">
        <w:rPr>
          <w:rFonts w:eastAsia="Times New Roman" w:cs="Times New Roman"/>
          <w:sz w:val="24"/>
          <w:szCs w:val="24"/>
          <w:lang w:eastAsia="ru-RU"/>
        </w:rPr>
        <w:t xml:space="preserve"> охватят большинство областей человеческой жизни, а потому специалистов-</w:t>
      </w:r>
      <w:proofErr w:type="spellStart"/>
      <w:r w:rsidRPr="00381BE3">
        <w:rPr>
          <w:rFonts w:eastAsia="Times New Roman" w:cs="Times New Roman"/>
          <w:sz w:val="24"/>
          <w:szCs w:val="24"/>
          <w:lang w:eastAsia="ru-RU"/>
        </w:rPr>
        <w:t>нанотехнологов</w:t>
      </w:r>
      <w:proofErr w:type="spellEnd"/>
      <w:r w:rsidRPr="00381BE3">
        <w:rPr>
          <w:rFonts w:eastAsia="Times New Roman" w:cs="Times New Roman"/>
          <w:sz w:val="24"/>
          <w:szCs w:val="24"/>
          <w:lang w:eastAsia="ru-RU"/>
        </w:rPr>
        <w:t xml:space="preserve"> потребуется огромное количество. Эта отрасль является приоритетной, стратегически важной для большинства стран. Будущим работникам этой сферы потребуется качественное профильное образование.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Специалисты по электроники и биотехнологиям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7" name="Рисунок 7" descr="http://edu.glavsprav.ru/_static/_articles/12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glavsprav.ru/_static/_articles/120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последнее время эта профессия становится все более востребованной, и с каждым годом ее популярность, вероятнее всего, будет увеличиваться. </w:t>
      </w:r>
      <w:proofErr w:type="spellStart"/>
      <w:r w:rsidRPr="00381BE3">
        <w:rPr>
          <w:rFonts w:eastAsia="Times New Roman" w:cs="Times New Roman"/>
          <w:sz w:val="24"/>
          <w:szCs w:val="24"/>
          <w:lang w:eastAsia="ru-RU"/>
        </w:rPr>
        <w:t>Биотехнолог</w:t>
      </w:r>
      <w:proofErr w:type="spellEnd"/>
      <w:r w:rsidRPr="00381BE3">
        <w:rPr>
          <w:rFonts w:eastAsia="Times New Roman" w:cs="Times New Roman"/>
          <w:sz w:val="24"/>
          <w:szCs w:val="24"/>
          <w:lang w:eastAsia="ru-RU"/>
        </w:rPr>
        <w:t xml:space="preserve"> занимается разработками в области молекулярной медицины, биологии, биофармацевтического производства и в других отраслях.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Маркетологи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6" name="Рисунок 6" descr="http://edu.glavsprav.ru/_static/_articles/12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glavsprav.ru/_static/_articles/120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Существует прогноз, что примерно через 10 на российском рынке товаров и услуг возникнет перенасыщение. Для их сбыта потребуются специально обученные люди — маркетологи. Они будут заниматься практически тем же, чем и сейчас — стратегией, руководством, налаживанием взаимодействия и т. д. — но на более широком уровне.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Специалисты, связанные с сервисом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5" name="Рисунок 5" descr="http://edu.glavsprav.ru/_static/_articles/12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glavsprav.ru/_static/_articles/120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Если уровень роста доходов населения нашей страны не уменьшится (а по прогнозам он увеличится), то значительно возрастет численность среднего класса и общий уровень жизни. Это означает, что увеличится потребность в качественном сервисе и, следовательно, — в профессиях сферы обслуживания.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Логисты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4" name="Рисунок 4" descr="http://edu.glavsprav.ru/_static/_articles/12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glavsprav.ru/_static/_articles/120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Интеграция России в мировой рынок потребует притока профессиональных логистов. Они организуют поставку и транспортировку товара, его хранение, решают транспортные вопросы, организуют связь между производством, складом, таможней, заказчиком. Это непростая профессия потребует хорошей профессиональной подготовки и качественного образования.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Экологи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3" name="Рисунок 3" descr="http://edu.glavsprav.ru/_static/_articles/12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glavsprav.ru/_static/_articles/120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Проблемы загрязнения окружающей среды, изменения климата и нехватки ресурсов становятся наиболее актуальными на сегодняшний день. Экологи призваны заниматься этими проблемами и искать новые и современные пути их решения.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Медики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2" name="Рисунок 2" descr="http://edu.glavsprav.ru/_static/_articles/12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glavsprav.ru/_static/_articles/120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Медиков ждет широчайшее поле деятельности: от выращивания искусственных органов, до использования </w:t>
      </w:r>
      <w:proofErr w:type="spellStart"/>
      <w:r w:rsidRPr="00381BE3">
        <w:rPr>
          <w:rFonts w:eastAsia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381BE3">
        <w:rPr>
          <w:rFonts w:eastAsia="Times New Roman" w:cs="Times New Roman"/>
          <w:sz w:val="24"/>
          <w:szCs w:val="24"/>
          <w:lang w:eastAsia="ru-RU"/>
        </w:rPr>
        <w:t xml:space="preserve">. Профессия медика, вероятно, никогда не потеряет своей актуальности и востребованности. Медицина как наука становится все более сложной, а врачам требуется все больше знаний и все более обширное и глубокое образование. </w:t>
      </w:r>
    </w:p>
    <w:p w:rsidR="00381BE3" w:rsidRPr="00381BE3" w:rsidRDefault="00381BE3" w:rsidP="00381BE3">
      <w:pPr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81BE3">
        <w:rPr>
          <w:rFonts w:eastAsia="Times New Roman" w:cs="Times New Roman"/>
          <w:b/>
          <w:bCs/>
          <w:sz w:val="27"/>
          <w:szCs w:val="27"/>
          <w:lang w:eastAsia="ru-RU"/>
        </w:rPr>
        <w:t>Химики</w:t>
      </w:r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 descr="http://edu.glavsprav.ru/_static/_articles/12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glavsprav.ru/_static/_articles/120/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BE3" w:rsidRPr="00381BE3" w:rsidRDefault="00381BE3" w:rsidP="00381BE3">
      <w:pPr>
        <w:rPr>
          <w:rFonts w:eastAsia="Times New Roman" w:cs="Times New Roman"/>
          <w:sz w:val="24"/>
          <w:szCs w:val="24"/>
          <w:lang w:eastAsia="ru-RU"/>
        </w:rPr>
      </w:pPr>
      <w:r w:rsidRPr="00381BE3">
        <w:rPr>
          <w:rFonts w:eastAsia="Times New Roman" w:cs="Times New Roman"/>
          <w:sz w:val="24"/>
          <w:szCs w:val="24"/>
          <w:lang w:eastAsia="ru-RU"/>
        </w:rPr>
        <w:t xml:space="preserve">В первую очередь, химики будут задействованы в области энергетики, в частности, в развитии альтернативных источников энергии. </w:t>
      </w:r>
    </w:p>
    <w:p w:rsidR="001D0E0B" w:rsidRDefault="001D0E0B"/>
    <w:sectPr w:rsidR="001D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E3"/>
    <w:rsid w:val="00031D99"/>
    <w:rsid w:val="00097AFE"/>
    <w:rsid w:val="000D0E64"/>
    <w:rsid w:val="001D0E0B"/>
    <w:rsid w:val="00242397"/>
    <w:rsid w:val="002F731E"/>
    <w:rsid w:val="00381BE3"/>
    <w:rsid w:val="003F6EFD"/>
    <w:rsid w:val="004C3C51"/>
    <w:rsid w:val="005238DF"/>
    <w:rsid w:val="008A22CA"/>
    <w:rsid w:val="00E642B3"/>
    <w:rsid w:val="00F34A98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8E50-E493-416D-A9B1-2D173D87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D0E64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0"/>
    </w:pPr>
    <w:rPr>
      <w:rFonts w:eastAsiaTheme="majorEastAsia" w:cstheme="majorBidi"/>
      <w:b/>
      <w:caps/>
      <w:sz w:val="24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0E64"/>
    <w:pPr>
      <w:keepNext/>
      <w:ind w:firstLine="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3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aliases w:val="Заголовок 2_2"/>
    <w:basedOn w:val="2"/>
    <w:next w:val="a"/>
    <w:link w:val="90"/>
    <w:uiPriority w:val="9"/>
    <w:qFormat/>
    <w:rsid w:val="00097AFE"/>
    <w:pPr>
      <w:tabs>
        <w:tab w:val="left" w:pos="3600"/>
      </w:tabs>
      <w:ind w:left="3061" w:hanging="2880"/>
      <w:outlineLvl w:val="8"/>
    </w:pPr>
    <w:rPr>
      <w:rFonts w:asciiTheme="minorHAnsi" w:hAnsiTheme="minorHAnsi"/>
      <w:b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E64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character" w:customStyle="1" w:styleId="90">
    <w:name w:val="Заголовок 9 Знак"/>
    <w:aliases w:val="Заголовок 2_2 Знак"/>
    <w:basedOn w:val="a0"/>
    <w:link w:val="9"/>
    <w:uiPriority w:val="9"/>
    <w:rsid w:val="00097AFE"/>
    <w:rPr>
      <w:rFonts w:eastAsiaTheme="majorEastAsia" w:cstheme="majorBidi"/>
      <w:b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E64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a3">
    <w:name w:val="Title"/>
    <w:basedOn w:val="3"/>
    <w:link w:val="a4"/>
    <w:autoRedefine/>
    <w:qFormat/>
    <w:rsid w:val="005238DF"/>
    <w:pPr>
      <w:keepLines w:val="0"/>
      <w:spacing w:before="0"/>
      <w:ind w:firstLine="0"/>
      <w:jc w:val="center"/>
    </w:pPr>
    <w:rPr>
      <w:rFonts w:ascii="Times New Roman" w:hAnsi="Times New Roman"/>
      <w:b/>
      <w:color w:val="auto"/>
      <w:szCs w:val="22"/>
      <w:lang w:eastAsia="ru-RU"/>
    </w:rPr>
  </w:style>
  <w:style w:type="character" w:customStyle="1" w:styleId="a4">
    <w:name w:val="Название Знак"/>
    <w:basedOn w:val="a0"/>
    <w:link w:val="a3"/>
    <w:rsid w:val="005238DF"/>
    <w:rPr>
      <w:rFonts w:ascii="Times New Roman" w:eastAsiaTheme="majorEastAsia" w:hAnsi="Times New Roman" w:cstheme="majorBidi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8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81B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-left">
    <w:name w:val="float-left"/>
    <w:basedOn w:val="a"/>
    <w:rsid w:val="00381B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Admin230</cp:lastModifiedBy>
  <cp:revision>1</cp:revision>
  <dcterms:created xsi:type="dcterms:W3CDTF">2014-09-24T10:43:00Z</dcterms:created>
  <dcterms:modified xsi:type="dcterms:W3CDTF">2014-09-24T10:43:00Z</dcterms:modified>
</cp:coreProperties>
</file>