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C5" w:rsidRDefault="00245DC5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В. Ваганова, учитель математики высшей категории</w:t>
      </w:r>
    </w:p>
    <w:p w:rsidR="00D257A7" w:rsidRPr="001C5D3E" w:rsidRDefault="00D257A7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C5D3E">
        <w:rPr>
          <w:rFonts w:ascii="Times New Roman" w:hAnsi="Times New Roman" w:cs="Times New Roman"/>
          <w:b/>
          <w:caps/>
          <w:sz w:val="28"/>
          <w:szCs w:val="28"/>
        </w:rPr>
        <w:t xml:space="preserve">ОБУЧЕНИЕ УЧАЩИХСЯ ОСНОВНОЙ ШКОЛЫ ЧТЕНИЮ </w:t>
      </w:r>
    </w:p>
    <w:p w:rsidR="00245DC5" w:rsidRDefault="00D257A7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C5D3E">
        <w:rPr>
          <w:rFonts w:ascii="Times New Roman" w:hAnsi="Times New Roman" w:cs="Times New Roman"/>
          <w:b/>
          <w:caps/>
          <w:sz w:val="28"/>
          <w:szCs w:val="28"/>
        </w:rPr>
        <w:t>ГРАФИКОВ ФУНКЦИЙ</w:t>
      </w:r>
      <w:r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D257A7" w:rsidRPr="00D257A7" w:rsidRDefault="00D257A7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A66D1" w:rsidRPr="003F527D" w:rsidRDefault="00D257A7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6D1" w:rsidRPr="003F527D">
        <w:rPr>
          <w:rFonts w:ascii="Times New Roman" w:hAnsi="Times New Roman" w:cs="Times New Roman"/>
          <w:b/>
          <w:sz w:val="28"/>
          <w:szCs w:val="28"/>
        </w:rPr>
        <w:t>«Функция - есть кривая, начерченная свободным движением руки»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A66D1" w:rsidRPr="003F52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31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A66D1" w:rsidRPr="003F527D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6D1" w:rsidRPr="003F527D">
        <w:rPr>
          <w:rFonts w:ascii="Times New Roman" w:hAnsi="Times New Roman" w:cs="Times New Roman"/>
          <w:b/>
          <w:sz w:val="28"/>
          <w:szCs w:val="28"/>
        </w:rPr>
        <w:t>Эйлер.</w:t>
      </w:r>
    </w:p>
    <w:p w:rsidR="003A66D1" w:rsidRDefault="003A66D1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7D">
        <w:rPr>
          <w:rFonts w:ascii="Times New Roman" w:hAnsi="Times New Roman" w:cs="Times New Roman"/>
          <w:sz w:val="28"/>
          <w:szCs w:val="28"/>
        </w:rPr>
        <w:t xml:space="preserve">Вопрос о функции в школьном курсе математики - это один из тех вопросов, характер изучения которых в значительной степени определяет прикладную направленность этого курса. Прикладное </w:t>
      </w:r>
      <w:proofErr w:type="gramStart"/>
      <w:r w:rsidRPr="003F527D">
        <w:rPr>
          <w:rFonts w:ascii="Times New Roman" w:hAnsi="Times New Roman" w:cs="Times New Roman"/>
          <w:sz w:val="28"/>
          <w:szCs w:val="28"/>
        </w:rPr>
        <w:t>значение  п</w:t>
      </w:r>
      <w:r w:rsidR="00723116">
        <w:rPr>
          <w:rFonts w:ascii="Times New Roman" w:hAnsi="Times New Roman" w:cs="Times New Roman"/>
          <w:sz w:val="28"/>
          <w:szCs w:val="28"/>
        </w:rPr>
        <w:t>онятия</w:t>
      </w:r>
      <w:proofErr w:type="gramEnd"/>
      <w:r w:rsidR="00723116">
        <w:rPr>
          <w:rFonts w:ascii="Times New Roman" w:hAnsi="Times New Roman" w:cs="Times New Roman"/>
          <w:sz w:val="28"/>
          <w:szCs w:val="28"/>
        </w:rPr>
        <w:t xml:space="preserve"> функции огромно. В нем «</w:t>
      </w:r>
      <w:r w:rsidRPr="003F527D">
        <w:rPr>
          <w:rFonts w:ascii="Times New Roman" w:hAnsi="Times New Roman" w:cs="Times New Roman"/>
          <w:sz w:val="28"/>
          <w:szCs w:val="28"/>
        </w:rPr>
        <w:t xml:space="preserve">как в зародыше, уже </w:t>
      </w:r>
      <w:proofErr w:type="gramStart"/>
      <w:r w:rsidRPr="003F527D">
        <w:rPr>
          <w:rFonts w:ascii="Times New Roman" w:hAnsi="Times New Roman" w:cs="Times New Roman"/>
          <w:sz w:val="28"/>
          <w:szCs w:val="28"/>
        </w:rPr>
        <w:t>заложена  вся</w:t>
      </w:r>
      <w:proofErr w:type="gramEnd"/>
      <w:r w:rsidRPr="003F527D">
        <w:rPr>
          <w:rFonts w:ascii="Times New Roman" w:hAnsi="Times New Roman" w:cs="Times New Roman"/>
          <w:sz w:val="28"/>
          <w:szCs w:val="28"/>
        </w:rPr>
        <w:t xml:space="preserve"> идея  овладения  явлениями  природы  и  процессами техники с помощью математического аппарата. Наличие прочной функциональной основы будет содействовать воспитанию диалектического мышления», - писал известный ма</w:t>
      </w:r>
      <w:r w:rsidR="00DA2D96">
        <w:rPr>
          <w:rFonts w:ascii="Times New Roman" w:hAnsi="Times New Roman" w:cs="Times New Roman"/>
          <w:sz w:val="28"/>
          <w:szCs w:val="28"/>
        </w:rPr>
        <w:t>тем</w:t>
      </w:r>
      <w:r w:rsidR="00B1150F">
        <w:rPr>
          <w:rFonts w:ascii="Times New Roman" w:hAnsi="Times New Roman" w:cs="Times New Roman"/>
          <w:sz w:val="28"/>
          <w:szCs w:val="28"/>
        </w:rPr>
        <w:t xml:space="preserve">атик и педагог А. Я. </w:t>
      </w:r>
      <w:proofErr w:type="spellStart"/>
      <w:r w:rsidR="00B1150F">
        <w:rPr>
          <w:rFonts w:ascii="Times New Roman" w:hAnsi="Times New Roman" w:cs="Times New Roman"/>
          <w:sz w:val="28"/>
          <w:szCs w:val="28"/>
        </w:rPr>
        <w:t>Хинчин</w:t>
      </w:r>
      <w:proofErr w:type="spellEnd"/>
      <w:r w:rsidR="00B1150F">
        <w:rPr>
          <w:rFonts w:ascii="Times New Roman" w:hAnsi="Times New Roman" w:cs="Times New Roman"/>
          <w:sz w:val="28"/>
          <w:szCs w:val="28"/>
        </w:rPr>
        <w:t>. [9</w:t>
      </w:r>
      <w:r w:rsidR="00DA2D96">
        <w:rPr>
          <w:rFonts w:ascii="Times New Roman" w:hAnsi="Times New Roman" w:cs="Times New Roman"/>
          <w:sz w:val="28"/>
          <w:szCs w:val="28"/>
        </w:rPr>
        <w:t>]</w:t>
      </w:r>
      <w:r w:rsidRPr="003F527D">
        <w:rPr>
          <w:rFonts w:ascii="Times New Roman" w:hAnsi="Times New Roman" w:cs="Times New Roman"/>
          <w:sz w:val="28"/>
          <w:szCs w:val="28"/>
        </w:rPr>
        <w:t xml:space="preserve"> Вот почему такое значение придается изучению функции в школе.</w:t>
      </w:r>
    </w:p>
    <w:p w:rsidR="003A66D1" w:rsidRPr="003F527D" w:rsidRDefault="003A66D1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3E">
        <w:rPr>
          <w:rFonts w:ascii="Times New Roman" w:hAnsi="Times New Roman" w:cs="Times New Roman"/>
          <w:color w:val="000000"/>
          <w:sz w:val="28"/>
          <w:szCs w:val="28"/>
        </w:rPr>
        <w:t>Функциональный материал дает в</w:t>
      </w:r>
      <w:bookmarkStart w:id="0" w:name="_GoBack"/>
      <w:bookmarkEnd w:id="0"/>
      <w:r w:rsidRPr="001C5D3E">
        <w:rPr>
          <w:rFonts w:ascii="Times New Roman" w:hAnsi="Times New Roman" w:cs="Times New Roman"/>
          <w:color w:val="000000"/>
          <w:sz w:val="28"/>
          <w:szCs w:val="28"/>
        </w:rPr>
        <w:t>озможность ставить цели развития всех познавательных процессов, в частности мышления, его функционального стиля.</w:t>
      </w:r>
    </w:p>
    <w:p w:rsidR="003A66D1" w:rsidRDefault="003A66D1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16">
        <w:rPr>
          <w:rFonts w:ascii="Times New Roman" w:hAnsi="Times New Roman" w:cs="Times New Roman"/>
          <w:b/>
          <w:sz w:val="28"/>
          <w:szCs w:val="28"/>
        </w:rPr>
        <w:t xml:space="preserve">    Графическая грамотность</w:t>
      </w:r>
      <w:r w:rsidRPr="003F527D">
        <w:rPr>
          <w:rFonts w:ascii="Times New Roman" w:hAnsi="Times New Roman" w:cs="Times New Roman"/>
          <w:sz w:val="28"/>
          <w:szCs w:val="28"/>
        </w:rPr>
        <w:t xml:space="preserve"> предполагает оперирование информацией с помощью графических средств, а значит, учащиеся хорошо должны оперировать графиками функций: уметь строить и читать графики функций, выполнять преобразования графиков, устанавливать свойства функций, заданных графически.</w:t>
      </w:r>
    </w:p>
    <w:p w:rsidR="003A66D1" w:rsidRPr="003F527D" w:rsidRDefault="003A66D1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7D">
        <w:rPr>
          <w:rFonts w:ascii="Times New Roman" w:hAnsi="Times New Roman" w:cs="Times New Roman"/>
          <w:sz w:val="28"/>
          <w:szCs w:val="28"/>
        </w:rPr>
        <w:t xml:space="preserve">Формирование графических умений имеет важнейшее значение в функциональной подготовке учащихся. </w:t>
      </w:r>
      <w:r w:rsidRPr="00723116">
        <w:rPr>
          <w:rFonts w:ascii="Times New Roman" w:hAnsi="Times New Roman" w:cs="Times New Roman"/>
          <w:b/>
          <w:sz w:val="28"/>
          <w:szCs w:val="28"/>
        </w:rPr>
        <w:t>График</w:t>
      </w:r>
      <w:r w:rsidRPr="003F527D">
        <w:rPr>
          <w:rFonts w:ascii="Times New Roman" w:hAnsi="Times New Roman" w:cs="Times New Roman"/>
          <w:sz w:val="28"/>
          <w:szCs w:val="28"/>
        </w:rPr>
        <w:t xml:space="preserve"> - это средство наг</w:t>
      </w:r>
      <w:r w:rsidR="00D257A7">
        <w:rPr>
          <w:rFonts w:ascii="Times New Roman" w:hAnsi="Times New Roman" w:cs="Times New Roman"/>
          <w:sz w:val="28"/>
          <w:szCs w:val="28"/>
        </w:rPr>
        <w:t>лядности, средство осмысливания</w:t>
      </w:r>
      <w:r w:rsidRPr="003F527D">
        <w:rPr>
          <w:rFonts w:ascii="Times New Roman" w:hAnsi="Times New Roman" w:cs="Times New Roman"/>
          <w:sz w:val="28"/>
          <w:szCs w:val="28"/>
        </w:rPr>
        <w:t xml:space="preserve"> рассматриваемых математических фактов. График функции является основным инструментом при формировании целого ряда понятий: области определени</w:t>
      </w:r>
      <w:r w:rsidR="00E81289">
        <w:rPr>
          <w:rFonts w:ascii="Times New Roman" w:hAnsi="Times New Roman" w:cs="Times New Roman"/>
          <w:sz w:val="28"/>
          <w:szCs w:val="28"/>
        </w:rPr>
        <w:t xml:space="preserve">я, множества значений функции, </w:t>
      </w:r>
      <w:r w:rsidRPr="003F527D">
        <w:rPr>
          <w:rFonts w:ascii="Times New Roman" w:hAnsi="Times New Roman" w:cs="Times New Roman"/>
          <w:sz w:val="28"/>
          <w:szCs w:val="28"/>
        </w:rPr>
        <w:t xml:space="preserve">монотонности функции, четности и нечетности, </w:t>
      </w:r>
      <w:proofErr w:type="spellStart"/>
      <w:r w:rsidRPr="003F527D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3F527D">
        <w:rPr>
          <w:rFonts w:ascii="Times New Roman" w:hAnsi="Times New Roman" w:cs="Times New Roman"/>
          <w:sz w:val="28"/>
          <w:szCs w:val="28"/>
        </w:rPr>
        <w:t xml:space="preserve"> функции, нули функции, наибольшее и наименьшее значения функции и т. д. Для того, чтобы графические представления могли быть использованы при формировании функциональных понятий и наоборот, надо добиться понимания учащимися связи между аналитическим заданием функции и ее графиком, а следовательно</w:t>
      </w:r>
      <w:r w:rsidR="002B4368">
        <w:rPr>
          <w:rFonts w:ascii="Times New Roman" w:hAnsi="Times New Roman" w:cs="Times New Roman"/>
          <w:sz w:val="28"/>
          <w:szCs w:val="28"/>
        </w:rPr>
        <w:t>,</w:t>
      </w:r>
      <w:r w:rsidRPr="003F527D">
        <w:rPr>
          <w:rFonts w:ascii="Times New Roman" w:hAnsi="Times New Roman" w:cs="Times New Roman"/>
          <w:sz w:val="28"/>
          <w:szCs w:val="28"/>
        </w:rPr>
        <w:t xml:space="preserve"> между аналитической формулировкой какой –либо задачи и ее графической интерпретацией.</w:t>
      </w:r>
    </w:p>
    <w:p w:rsidR="003A66D1" w:rsidRPr="003F527D" w:rsidRDefault="003A66D1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7D">
        <w:rPr>
          <w:rFonts w:ascii="Times New Roman" w:hAnsi="Times New Roman" w:cs="Times New Roman"/>
          <w:sz w:val="28"/>
          <w:szCs w:val="28"/>
        </w:rPr>
        <w:t>Существенная доля математического материала в старших классах относится к функциям и элементам математического анализа и от того, насколько прочно ученик овладеет в курсе алгебры в 7-9 классах функциональными умениями и представлениями, в значительной степени зависит у</w:t>
      </w:r>
      <w:r w:rsidR="00D257A7">
        <w:rPr>
          <w:rFonts w:ascii="Times New Roman" w:hAnsi="Times New Roman" w:cs="Times New Roman"/>
          <w:sz w:val="28"/>
          <w:szCs w:val="28"/>
        </w:rPr>
        <w:t xml:space="preserve">спешность дальнейшего обучения </w:t>
      </w:r>
      <w:r w:rsidRPr="003F527D">
        <w:rPr>
          <w:rFonts w:ascii="Times New Roman" w:hAnsi="Times New Roman" w:cs="Times New Roman"/>
          <w:sz w:val="28"/>
          <w:szCs w:val="28"/>
        </w:rPr>
        <w:t xml:space="preserve">алгебре и началам анализа.  </w:t>
      </w:r>
    </w:p>
    <w:p w:rsidR="003A66D1" w:rsidRPr="003F527D" w:rsidRDefault="003A66D1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7D">
        <w:rPr>
          <w:rFonts w:ascii="Times New Roman" w:hAnsi="Times New Roman" w:cs="Times New Roman"/>
          <w:sz w:val="28"/>
          <w:szCs w:val="28"/>
        </w:rPr>
        <w:t>Итак, к концу 9-го класса ученики работают с функциями н</w:t>
      </w:r>
      <w:r w:rsidR="0063437C">
        <w:rPr>
          <w:rFonts w:ascii="Times New Roman" w:hAnsi="Times New Roman" w:cs="Times New Roman"/>
          <w:sz w:val="28"/>
          <w:szCs w:val="28"/>
        </w:rPr>
        <w:t>а теоретическом, практическом, графическом уровнях.</w:t>
      </w:r>
      <w:r w:rsidR="002B4368">
        <w:rPr>
          <w:rFonts w:ascii="Times New Roman" w:hAnsi="Times New Roman" w:cs="Times New Roman"/>
          <w:sz w:val="28"/>
          <w:szCs w:val="28"/>
        </w:rPr>
        <w:t xml:space="preserve"> </w:t>
      </w:r>
      <w:r w:rsidR="0063437C">
        <w:rPr>
          <w:rFonts w:ascii="Times New Roman" w:hAnsi="Times New Roman" w:cs="Times New Roman"/>
          <w:sz w:val="28"/>
          <w:szCs w:val="28"/>
        </w:rPr>
        <w:t>Б</w:t>
      </w:r>
      <w:r w:rsidRPr="003F527D">
        <w:rPr>
          <w:rFonts w:ascii="Times New Roman" w:hAnsi="Times New Roman" w:cs="Times New Roman"/>
          <w:sz w:val="28"/>
          <w:szCs w:val="28"/>
        </w:rPr>
        <w:t>ольш</w:t>
      </w:r>
      <w:r w:rsidR="002B4368">
        <w:rPr>
          <w:rFonts w:ascii="Times New Roman" w:hAnsi="Times New Roman" w:cs="Times New Roman"/>
          <w:sz w:val="28"/>
          <w:szCs w:val="28"/>
        </w:rPr>
        <w:t>ое разнообразие заданий позволяе</w:t>
      </w:r>
      <w:r w:rsidRPr="003F527D">
        <w:rPr>
          <w:rFonts w:ascii="Times New Roman" w:hAnsi="Times New Roman" w:cs="Times New Roman"/>
          <w:sz w:val="28"/>
          <w:szCs w:val="28"/>
        </w:rPr>
        <w:t>т развивать у учащихся функционально-графическое мышление, а саму функцию рассматривать как первичную математическую модель. У учащихся повышается интерес к изучению алгебры.</w:t>
      </w:r>
    </w:p>
    <w:p w:rsidR="00BF2CF8" w:rsidRDefault="003A66D1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7D">
        <w:rPr>
          <w:rFonts w:ascii="Times New Roman" w:hAnsi="Times New Roman" w:cs="Times New Roman"/>
          <w:sz w:val="28"/>
          <w:szCs w:val="28"/>
        </w:rPr>
        <w:lastRenderedPageBreak/>
        <w:t>Для формирования у учащихся графической грамотности, необходима элементарная графическая подготовленность учеников. Элементарная графическая подготовленность подразумевает уровень графических методов и способов преобразования информации, при котором учащиеся знают только основной минимум, полученный на начальной ступени обучения</w:t>
      </w:r>
      <w:r w:rsidR="002B4368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Pr="003F527D">
        <w:rPr>
          <w:rFonts w:ascii="Times New Roman" w:hAnsi="Times New Roman" w:cs="Times New Roman"/>
          <w:sz w:val="28"/>
          <w:szCs w:val="28"/>
        </w:rPr>
        <w:t xml:space="preserve"> в школе. Как раз к этому этапу я отнесла чтение графиков зависимостей между </w:t>
      </w:r>
      <w:r w:rsidR="0063437C">
        <w:rPr>
          <w:rFonts w:ascii="Times New Roman" w:hAnsi="Times New Roman" w:cs="Times New Roman"/>
          <w:sz w:val="28"/>
          <w:szCs w:val="28"/>
        </w:rPr>
        <w:t xml:space="preserve">величинами в реальных процессах, т.к. практическое применение в реальной жизни умения читать графики играет важную роль в повышении интереса учащихся к математике. Один из наиболее часто задаваемых </w:t>
      </w:r>
      <w:r w:rsidR="00BF2CF8">
        <w:rPr>
          <w:rFonts w:ascii="Times New Roman" w:hAnsi="Times New Roman" w:cs="Times New Roman"/>
          <w:sz w:val="28"/>
          <w:szCs w:val="28"/>
        </w:rPr>
        <w:t xml:space="preserve">учениками вопросов </w:t>
      </w:r>
      <w:r w:rsidR="0063437C">
        <w:rPr>
          <w:rFonts w:ascii="Times New Roman" w:hAnsi="Times New Roman" w:cs="Times New Roman"/>
          <w:sz w:val="28"/>
          <w:szCs w:val="28"/>
        </w:rPr>
        <w:t>«Пригодятся ли мне эти знания в жизни, в будущей профессии?» П</w:t>
      </w:r>
      <w:r w:rsidR="00BF2CF8">
        <w:rPr>
          <w:rFonts w:ascii="Times New Roman" w:hAnsi="Times New Roman" w:cs="Times New Roman"/>
          <w:sz w:val="28"/>
          <w:szCs w:val="28"/>
        </w:rPr>
        <w:t>оэтому на уроках изучения свойств функций я говорю о широком применении графиков во всех сферах деятельности человека. В современном мире прожить без знаний о графиках, без умения читать графики невозможно. Чтобы быть хорошим специалистом, уметь разбираться в большом потоке информации, необходимо уметь представлять ее более компактно и наглядно. В качестве примеров рассмотрим лишь некоторые сферы деятельности человека.</w:t>
      </w:r>
    </w:p>
    <w:p w:rsidR="003A66D1" w:rsidRDefault="00BF2CF8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A8"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очень значимо для нас. Чтобы квалифицированно оказывать медицинские услуги населению, необходима</w:t>
      </w:r>
      <w:r w:rsidR="00EA67A8">
        <w:rPr>
          <w:rFonts w:ascii="Times New Roman" w:hAnsi="Times New Roman" w:cs="Times New Roman"/>
          <w:sz w:val="28"/>
          <w:szCs w:val="28"/>
        </w:rPr>
        <w:t xml:space="preserve"> качественная диагностика, одним из видов которой является снятие кардиограммы сердца, которая представляет собой сложный график, прочитать который сможет только профессионал.</w:t>
      </w:r>
    </w:p>
    <w:p w:rsidR="00EA67A8" w:rsidRDefault="00EA67A8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A8">
        <w:rPr>
          <w:rFonts w:ascii="Times New Roman" w:hAnsi="Times New Roman" w:cs="Times New Roman"/>
          <w:b/>
          <w:sz w:val="28"/>
          <w:szCs w:val="28"/>
        </w:rPr>
        <w:t>Метеослужба</w:t>
      </w:r>
      <w:r>
        <w:rPr>
          <w:rFonts w:ascii="Times New Roman" w:hAnsi="Times New Roman" w:cs="Times New Roman"/>
          <w:sz w:val="28"/>
          <w:szCs w:val="28"/>
        </w:rPr>
        <w:t xml:space="preserve"> фиксирует изменение температуры и давления в течение определенного промежутка времени, составляет прогноз погоды на следующий срок и данные исследований представляют в виде графиков. Данные исследования важны, в частности, для сельского хозяйства.</w:t>
      </w:r>
    </w:p>
    <w:p w:rsidR="00EA67A8" w:rsidRDefault="00EA67A8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5D">
        <w:rPr>
          <w:rFonts w:ascii="Times New Roman" w:hAnsi="Times New Roman" w:cs="Times New Roman"/>
          <w:b/>
          <w:sz w:val="28"/>
          <w:szCs w:val="28"/>
        </w:rPr>
        <w:t>В сейсмологии</w:t>
      </w:r>
      <w:r>
        <w:rPr>
          <w:rFonts w:ascii="Times New Roman" w:hAnsi="Times New Roman" w:cs="Times New Roman"/>
          <w:sz w:val="28"/>
          <w:szCs w:val="28"/>
        </w:rPr>
        <w:t xml:space="preserve">, используя показания сейсмографов – приборов, фиксирующих колебания почвы и строящих специальные графики </w:t>
      </w:r>
      <w:r w:rsidR="000350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сейсмограммы</w:t>
      </w:r>
      <w:r w:rsidR="0003505D">
        <w:rPr>
          <w:rFonts w:ascii="Times New Roman" w:hAnsi="Times New Roman" w:cs="Times New Roman"/>
          <w:sz w:val="28"/>
          <w:szCs w:val="28"/>
        </w:rPr>
        <w:t xml:space="preserve">, ученые могут предсказывать приближение землетрясения или цунами. </w:t>
      </w:r>
    </w:p>
    <w:p w:rsidR="0003505D" w:rsidRDefault="0003505D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используются различные графики и </w:t>
      </w:r>
      <w:r w:rsidRPr="0003505D">
        <w:rPr>
          <w:rFonts w:ascii="Times New Roman" w:hAnsi="Times New Roman" w:cs="Times New Roman"/>
          <w:b/>
          <w:sz w:val="28"/>
          <w:szCs w:val="28"/>
        </w:rPr>
        <w:t>в экономике</w:t>
      </w:r>
      <w:r>
        <w:rPr>
          <w:rFonts w:ascii="Times New Roman" w:hAnsi="Times New Roman" w:cs="Times New Roman"/>
          <w:sz w:val="28"/>
          <w:szCs w:val="28"/>
        </w:rPr>
        <w:t xml:space="preserve"> – линии производственных возможностей, графики изменения курсов валют, котировок акций, изменения уровня ВВП страны и т. д.</w:t>
      </w:r>
    </w:p>
    <w:p w:rsidR="0003505D" w:rsidRDefault="0003505D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умение читать графики просто необходимо, т. к. на графике можно компактно увидеть большое количество информации, проанализировать эту информацию и в дальнейшем использовать.</w:t>
      </w:r>
    </w:p>
    <w:p w:rsidR="0003505D" w:rsidRDefault="0003505D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Необходимой базой последующего применения функционального материала являются прочные самостоятельные умения учащихся в чтении графиков функций.</w:t>
      </w:r>
      <w:r w:rsidR="00723116">
        <w:rPr>
          <w:rFonts w:ascii="Times New Roman" w:hAnsi="Times New Roman" w:cs="Times New Roman"/>
          <w:sz w:val="28"/>
          <w:szCs w:val="28"/>
        </w:rPr>
        <w:t xml:space="preserve"> Они должны уметь уверенно и свободно отвечать с помощью графика на целый ряд вопросов:</w:t>
      </w:r>
    </w:p>
    <w:p w:rsidR="00723116" w:rsidRPr="00E23B6F" w:rsidRDefault="00723116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B6F">
        <w:rPr>
          <w:rFonts w:ascii="Times New Roman" w:hAnsi="Times New Roman" w:cs="Times New Roman"/>
          <w:sz w:val="28"/>
          <w:szCs w:val="28"/>
        </w:rPr>
        <w:t>— по заданному значе</w:t>
      </w:r>
      <w:r>
        <w:rPr>
          <w:rFonts w:ascii="Times New Roman" w:hAnsi="Times New Roman" w:cs="Times New Roman"/>
          <w:sz w:val="28"/>
          <w:szCs w:val="28"/>
        </w:rPr>
        <w:t xml:space="preserve">нию одной из переменных </w:t>
      </w:r>
      <w:r w:rsidRPr="00E23B6F">
        <w:rPr>
          <w:rFonts w:ascii="Times New Roman" w:hAnsi="Times New Roman" w:cs="Times New Roman"/>
          <w:sz w:val="28"/>
          <w:szCs w:val="28"/>
        </w:rPr>
        <w:t>определить значение другой;</w:t>
      </w:r>
    </w:p>
    <w:p w:rsidR="00723116" w:rsidRPr="00E23B6F" w:rsidRDefault="00723116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B6F">
        <w:rPr>
          <w:rFonts w:ascii="Times New Roman" w:hAnsi="Times New Roman" w:cs="Times New Roman"/>
          <w:sz w:val="28"/>
          <w:szCs w:val="28"/>
        </w:rPr>
        <w:t xml:space="preserve"> — определять промежутки возрастания и убывания функции;</w:t>
      </w:r>
    </w:p>
    <w:p w:rsidR="00723116" w:rsidRPr="00E23B6F" w:rsidRDefault="00723116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B6F">
        <w:rPr>
          <w:rFonts w:ascii="Times New Roman" w:hAnsi="Times New Roman" w:cs="Times New Roman"/>
          <w:sz w:val="28"/>
          <w:szCs w:val="28"/>
        </w:rPr>
        <w:t xml:space="preserve"> — определять промежутки </w:t>
      </w:r>
      <w:proofErr w:type="spellStart"/>
      <w:r w:rsidRPr="00E23B6F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E23B6F">
        <w:rPr>
          <w:rFonts w:ascii="Times New Roman" w:hAnsi="Times New Roman" w:cs="Times New Roman"/>
          <w:sz w:val="28"/>
          <w:szCs w:val="28"/>
        </w:rPr>
        <w:t>;</w:t>
      </w:r>
    </w:p>
    <w:p w:rsidR="00723116" w:rsidRDefault="00723116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—</w:t>
      </w:r>
      <w:r w:rsidRPr="00E23B6F">
        <w:rPr>
          <w:rFonts w:ascii="Times New Roman" w:hAnsi="Times New Roman" w:cs="Times New Roman"/>
          <w:sz w:val="28"/>
          <w:szCs w:val="28"/>
        </w:rPr>
        <w:t xml:space="preserve"> указывать значение аргумента, при котором функция принимает наибольшее (наименьшее) значение, </w:t>
      </w:r>
      <w:r>
        <w:rPr>
          <w:rFonts w:ascii="Times New Roman" w:hAnsi="Times New Roman" w:cs="Times New Roman"/>
          <w:sz w:val="28"/>
          <w:szCs w:val="28"/>
        </w:rPr>
        <w:t>а также определять это значение и т. д.</w:t>
      </w:r>
    </w:p>
    <w:p w:rsidR="00723116" w:rsidRPr="001C5D3E" w:rsidRDefault="00723116" w:rsidP="004A183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содержания заданий ОГЭ</w:t>
      </w:r>
      <w:r w:rsidRPr="001C5D3E">
        <w:rPr>
          <w:sz w:val="28"/>
          <w:szCs w:val="28"/>
        </w:rPr>
        <w:t xml:space="preserve"> и ЕГЭ показывает, что с функционально</w:t>
      </w:r>
      <w:r>
        <w:rPr>
          <w:sz w:val="28"/>
          <w:szCs w:val="28"/>
        </w:rPr>
        <w:t xml:space="preserve"> </w:t>
      </w:r>
      <w:r w:rsidRPr="001C5D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5D3E">
        <w:rPr>
          <w:sz w:val="28"/>
          <w:szCs w:val="28"/>
        </w:rPr>
        <w:t>графической линией связано около 40% заданий, которые стоят в рейтинге выполнения далеко не на первых местах. Несоответствие между педагогическим значением и фактическими результатами усвоения учащимися 7- 11классов функционально</w:t>
      </w:r>
      <w:r>
        <w:rPr>
          <w:sz w:val="28"/>
          <w:szCs w:val="28"/>
        </w:rPr>
        <w:t xml:space="preserve"> </w:t>
      </w:r>
      <w:r w:rsidRPr="001C5D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5D3E">
        <w:rPr>
          <w:sz w:val="28"/>
          <w:szCs w:val="28"/>
        </w:rPr>
        <w:t xml:space="preserve">графического материала говорит о необходимости повышения функционально-графической грамотности учащихся основной школы. </w:t>
      </w:r>
    </w:p>
    <w:p w:rsidR="00723116" w:rsidRPr="00D257A7" w:rsidRDefault="00723116" w:rsidP="004A183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257A7">
        <w:rPr>
          <w:b/>
          <w:sz w:val="28"/>
          <w:szCs w:val="28"/>
        </w:rPr>
        <w:t>Под функциона</w:t>
      </w:r>
      <w:r w:rsidR="00B1150F">
        <w:rPr>
          <w:b/>
          <w:sz w:val="28"/>
          <w:szCs w:val="28"/>
        </w:rPr>
        <w:t xml:space="preserve">льно-графической грамотностью </w:t>
      </w:r>
      <w:r w:rsidRPr="00D257A7">
        <w:rPr>
          <w:b/>
          <w:sz w:val="28"/>
          <w:szCs w:val="28"/>
        </w:rPr>
        <w:t>понимаю</w:t>
      </w:r>
      <w:r w:rsidR="00B1150F">
        <w:rPr>
          <w:b/>
          <w:sz w:val="28"/>
          <w:szCs w:val="28"/>
        </w:rPr>
        <w:t>т</w:t>
      </w:r>
      <w:r w:rsidRPr="00D257A7">
        <w:rPr>
          <w:b/>
          <w:sz w:val="28"/>
          <w:szCs w:val="28"/>
        </w:rPr>
        <w:t xml:space="preserve"> способность оперировать информацией с помощью графиков. </w:t>
      </w:r>
    </w:p>
    <w:p w:rsidR="00723116" w:rsidRPr="001C5D3E" w:rsidRDefault="00723116" w:rsidP="004A183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D3E">
        <w:rPr>
          <w:sz w:val="28"/>
          <w:szCs w:val="28"/>
        </w:rPr>
        <w:t>Графические образы могут быть заданы, могут использоваться как средство обработки информации или могут быть продуктом обработки какой-то информации.</w:t>
      </w:r>
    </w:p>
    <w:p w:rsidR="002B4368" w:rsidRPr="00245DC5" w:rsidRDefault="00723116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3E">
        <w:rPr>
          <w:rFonts w:ascii="Times New Roman" w:hAnsi="Times New Roman" w:cs="Times New Roman"/>
          <w:sz w:val="28"/>
          <w:szCs w:val="28"/>
        </w:rPr>
        <w:t xml:space="preserve">Традиционно вызывают трудности у учащихся упражнения на распознавание графиков элементарных функций, установление свойств функций по её графику. Одной из причин этого является то, что в большинстве учебников алгебры представлено мало задач на чтение графиков. </w:t>
      </w:r>
    </w:p>
    <w:p w:rsidR="00723116" w:rsidRPr="001C5D3E" w:rsidRDefault="00723116" w:rsidP="004A183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D3E">
        <w:rPr>
          <w:sz w:val="28"/>
          <w:szCs w:val="28"/>
        </w:rPr>
        <w:t xml:space="preserve">Моя задача – обучить учащихся приемам считывания графической информации. Для этого </w:t>
      </w:r>
      <w:r w:rsidRPr="001C5D3E">
        <w:rPr>
          <w:color w:val="000000"/>
          <w:sz w:val="28"/>
          <w:szCs w:val="28"/>
        </w:rPr>
        <w:t xml:space="preserve">использовать различные виды упражнений, такие как: указать формулу, задающую график функции; выделить эскиз графика функции, </w:t>
      </w:r>
      <w:r w:rsidRPr="001C5D3E">
        <w:rPr>
          <w:sz w:val="28"/>
          <w:szCs w:val="28"/>
        </w:rPr>
        <w:t>заданного формулой</w:t>
      </w:r>
      <w:r>
        <w:rPr>
          <w:sz w:val="28"/>
          <w:szCs w:val="28"/>
        </w:rPr>
        <w:t xml:space="preserve">, извлекать как можно больше </w:t>
      </w:r>
      <w:proofErr w:type="gramStart"/>
      <w:r>
        <w:rPr>
          <w:sz w:val="28"/>
          <w:szCs w:val="28"/>
        </w:rPr>
        <w:t>информации  из</w:t>
      </w:r>
      <w:proofErr w:type="gramEnd"/>
      <w:r>
        <w:rPr>
          <w:sz w:val="28"/>
          <w:szCs w:val="28"/>
        </w:rPr>
        <w:t xml:space="preserve"> уже построенного графика</w:t>
      </w:r>
      <w:r w:rsidRPr="001C5D3E">
        <w:rPr>
          <w:sz w:val="28"/>
          <w:szCs w:val="28"/>
        </w:rPr>
        <w:t xml:space="preserve"> и другие. </w:t>
      </w:r>
    </w:p>
    <w:p w:rsidR="00723116" w:rsidRPr="001C5D3E" w:rsidRDefault="00723116" w:rsidP="004A183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D3E">
        <w:rPr>
          <w:sz w:val="28"/>
          <w:szCs w:val="28"/>
        </w:rPr>
        <w:t>Таким образом, обучение учащихся чтению графиков функций способствует развитию у них функцио</w:t>
      </w:r>
      <w:r>
        <w:rPr>
          <w:sz w:val="28"/>
          <w:szCs w:val="28"/>
        </w:rPr>
        <w:t xml:space="preserve">нально-графической грамотности </w:t>
      </w:r>
      <w:r w:rsidRPr="001C5D3E">
        <w:rPr>
          <w:sz w:val="28"/>
          <w:szCs w:val="28"/>
        </w:rPr>
        <w:t xml:space="preserve">и, следовательно, общему повышению математической культуры. </w:t>
      </w:r>
    </w:p>
    <w:p w:rsidR="00723116" w:rsidRDefault="00723116" w:rsidP="004A183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D3E">
        <w:rPr>
          <w:sz w:val="28"/>
          <w:szCs w:val="28"/>
        </w:rPr>
        <w:t xml:space="preserve">В частности, свободное оперирование графиками позволит перевести прикладную задачу на графический язык, выбрать метод ее решения и осуществить его. </w:t>
      </w:r>
    </w:p>
    <w:p w:rsidR="002B4368" w:rsidRDefault="002B4368" w:rsidP="004A183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368" w:rsidRDefault="002B4368" w:rsidP="004A183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368" w:rsidRDefault="002B4368" w:rsidP="004A183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57A7" w:rsidRDefault="00D257A7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368" w:rsidRPr="00E23B6F" w:rsidRDefault="002B4368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B6F">
        <w:rPr>
          <w:rFonts w:ascii="Times New Roman" w:hAnsi="Times New Roman" w:cs="Times New Roman"/>
          <w:sz w:val="28"/>
          <w:szCs w:val="28"/>
        </w:rPr>
        <w:t>ЛИТЕРАТУРА</w:t>
      </w:r>
    </w:p>
    <w:p w:rsidR="00245DC5" w:rsidRPr="00245DC5" w:rsidRDefault="002B4368" w:rsidP="004A183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C5">
        <w:rPr>
          <w:rFonts w:ascii="Times New Roman" w:hAnsi="Times New Roman" w:cs="Times New Roman"/>
          <w:sz w:val="28"/>
          <w:szCs w:val="28"/>
        </w:rPr>
        <w:t xml:space="preserve">С.И. Демидова, Л.О. </w:t>
      </w:r>
      <w:proofErr w:type="spellStart"/>
      <w:r w:rsidRPr="00245DC5"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 w:rsidRPr="00245DC5">
        <w:rPr>
          <w:rFonts w:ascii="Times New Roman" w:hAnsi="Times New Roman" w:cs="Times New Roman"/>
          <w:sz w:val="28"/>
          <w:szCs w:val="28"/>
        </w:rPr>
        <w:t xml:space="preserve"> «Самостоятельная деятельность учащихся при обучении математике» - М: Просвещение -1985г.-192с.</w:t>
      </w:r>
    </w:p>
    <w:p w:rsidR="00245DC5" w:rsidRDefault="00245DC5" w:rsidP="004A183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и начала анализа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учреждений/А. Н. Колмогоров, А. М. Абрамов, Ю.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А. Н. Колмогорова - 11-е изд. - М.: Просвещение, 2001.</w:t>
      </w:r>
    </w:p>
    <w:p w:rsidR="00245DC5" w:rsidRDefault="00245DC5" w:rsidP="004A183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и начала анализа.11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учреждений: базовый уровень / Ю. М. Колягин, Ю. В. Сидоров, М. В. Ткачева и др./ - 17-е изд. - М.: Мнемозина, 2001.</w:t>
      </w:r>
    </w:p>
    <w:p w:rsidR="00245DC5" w:rsidRDefault="00245DC5" w:rsidP="004A183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Алгебра и начала математического анализа. 10-11 классы: учебник для общеобразовательных учреждений: базовый уровень /Ш. А. Алимов, Ю. М. Колягин, М. В. Ткачева и др./ - 17-е изд. - М.: Просвещение, 2011.</w:t>
      </w:r>
    </w:p>
    <w:p w:rsidR="00245DC5" w:rsidRDefault="00245DC5" w:rsidP="004A183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FC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. 8 класс: учебник для общеобразовательных учреждений /Г. В. Дорофеев, С. Б. Суворова,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/; под ред. Г. В. Дорофеева; Рос. акад.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Рос.акад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 «Просвещение». – 4-е изд.,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2009.</w:t>
      </w:r>
    </w:p>
    <w:p w:rsidR="00245DC5" w:rsidRPr="00C528FC" w:rsidRDefault="00245DC5" w:rsidP="004A183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8-9 классы: сборник элективных курсов /авт.- сост. М. Е. Козина. – Волгоград: Учитель, 2006.</w:t>
      </w:r>
    </w:p>
    <w:p w:rsidR="00245DC5" w:rsidRDefault="00245DC5" w:rsidP="004A183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Алгебра и элементарные функции. Учебное пособие.Ч.1 /Колягин Ю.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Л., Яковлев Г. Н.; под ред. Г. Н. Яковлева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</w:t>
      </w:r>
      <w:r w:rsidR="00D25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0F" w:rsidRDefault="00B1150F" w:rsidP="004A183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Мишенина О.В. Теория и методика изучения функций в основной школе в контексте модульного обучения.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Автореф.диссертация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Киров, 2004.</w:t>
      </w:r>
    </w:p>
    <w:p w:rsidR="00B1150F" w:rsidRDefault="00B1150F" w:rsidP="004A183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Педагогические статьи.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</w:t>
      </w:r>
      <w:proofErr w:type="spellEnd"/>
      <w:r w:rsidRPr="00DA2D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A2D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Сборник. Под редакцией Б. В. Гнеденко (Москва: Издательство Академии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  РСФСР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1963) предоставил формат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</w:t>
      </w:r>
      <w:proofErr w:type="spellEnd"/>
      <w:r w:rsidRPr="00DA2D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Raidar</w:t>
      </w:r>
      <w:proofErr w:type="spellEnd"/>
      <w:r w:rsidRPr="00DA2D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2013.</w:t>
      </w:r>
    </w:p>
    <w:p w:rsidR="00B1150F" w:rsidRDefault="00B1150F" w:rsidP="004A1835">
      <w:pPr>
        <w:pStyle w:val="a4"/>
        <w:spacing w:after="0" w:line="240" w:lineRule="auto"/>
        <w:ind w:left="43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368" w:rsidRPr="00E23B6F" w:rsidRDefault="002B4368" w:rsidP="004A1835">
      <w:pPr>
        <w:pStyle w:val="a6"/>
        <w:ind w:firstLine="709"/>
        <w:jc w:val="both"/>
      </w:pPr>
    </w:p>
    <w:p w:rsidR="002B4368" w:rsidRPr="00BE00FA" w:rsidRDefault="002B4368" w:rsidP="004A183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4368" w:rsidRPr="001C5D3E" w:rsidRDefault="002B4368" w:rsidP="004A183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3116" w:rsidRPr="001C5D3E" w:rsidRDefault="00723116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116" w:rsidRPr="001C5D3E" w:rsidRDefault="00723116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116" w:rsidRPr="001C5D3E" w:rsidRDefault="00723116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116" w:rsidRPr="001C5D3E" w:rsidRDefault="00723116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116" w:rsidRPr="001C5D3E" w:rsidRDefault="00723116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116" w:rsidRPr="00E23B6F" w:rsidRDefault="00723116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116" w:rsidRDefault="00723116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BF2" w:rsidRPr="003A66D1" w:rsidRDefault="007A6BF2" w:rsidP="004A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6BF2" w:rsidRPr="003A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1AAC"/>
    <w:multiLevelType w:val="hybridMultilevel"/>
    <w:tmpl w:val="01C0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053D"/>
    <w:multiLevelType w:val="hybridMultilevel"/>
    <w:tmpl w:val="19009248"/>
    <w:lvl w:ilvl="0" w:tplc="F41C94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86"/>
    <w:rsid w:val="0003505D"/>
    <w:rsid w:val="00245DC5"/>
    <w:rsid w:val="002B4368"/>
    <w:rsid w:val="003A66D1"/>
    <w:rsid w:val="00495689"/>
    <w:rsid w:val="004A1835"/>
    <w:rsid w:val="005B4E86"/>
    <w:rsid w:val="0063437C"/>
    <w:rsid w:val="00723116"/>
    <w:rsid w:val="007A6BF2"/>
    <w:rsid w:val="00B1150F"/>
    <w:rsid w:val="00BE00FA"/>
    <w:rsid w:val="00BF2CF8"/>
    <w:rsid w:val="00D257A7"/>
    <w:rsid w:val="00DA2D96"/>
    <w:rsid w:val="00E81289"/>
    <w:rsid w:val="00EA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47CF6-CD65-4713-84F8-A4B4D2D4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Маркированный 2"/>
    <w:basedOn w:val="a"/>
    <w:rsid w:val="0072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DC5"/>
    <w:pPr>
      <w:ind w:left="720"/>
      <w:contextualSpacing/>
    </w:pPr>
  </w:style>
  <w:style w:type="character" w:customStyle="1" w:styleId="apple-converted-space">
    <w:name w:val="apple-converted-space"/>
    <w:basedOn w:val="a0"/>
    <w:rsid w:val="00BE00FA"/>
  </w:style>
  <w:style w:type="character" w:styleId="a5">
    <w:name w:val="Hyperlink"/>
    <w:basedOn w:val="a0"/>
    <w:uiPriority w:val="99"/>
    <w:semiHidden/>
    <w:unhideWhenUsed/>
    <w:rsid w:val="00BE00FA"/>
    <w:rPr>
      <w:color w:val="0000FF"/>
      <w:u w:val="single"/>
    </w:rPr>
  </w:style>
  <w:style w:type="paragraph" w:styleId="a6">
    <w:name w:val="No Spacing"/>
    <w:uiPriority w:val="1"/>
    <w:qFormat/>
    <w:rsid w:val="00BE0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461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DADA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054605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Admin230</cp:lastModifiedBy>
  <cp:revision>9</cp:revision>
  <dcterms:created xsi:type="dcterms:W3CDTF">2015-03-31T13:24:00Z</dcterms:created>
  <dcterms:modified xsi:type="dcterms:W3CDTF">2015-06-01T09:07:00Z</dcterms:modified>
</cp:coreProperties>
</file>